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E9203" w14:textId="6CEFF375" w:rsidR="007F120C" w:rsidRPr="007D6106" w:rsidRDefault="003A1ED4" w:rsidP="007F120C">
      <w:pPr>
        <w:rPr>
          <w:spacing w:val="0"/>
        </w:rPr>
      </w:pPr>
      <w:r w:rsidRPr="007D6106">
        <w:rPr>
          <w:noProof/>
          <w:spacing w:val="0"/>
        </w:rPr>
        <mc:AlternateContent>
          <mc:Choice Requires="wps">
            <w:drawing>
              <wp:anchor distT="0" distB="0" distL="114300" distR="114300" simplePos="0" relativeHeight="251658240" behindDoc="0" locked="0" layoutInCell="1" allowOverlap="1" wp14:anchorId="0AF45030" wp14:editId="59B505C5">
                <wp:simplePos x="0" y="0"/>
                <wp:positionH relativeFrom="margin">
                  <wp:posOffset>1677035</wp:posOffset>
                </wp:positionH>
                <wp:positionV relativeFrom="page">
                  <wp:posOffset>363855</wp:posOffset>
                </wp:positionV>
                <wp:extent cx="2912110" cy="828040"/>
                <wp:effectExtent l="0" t="0" r="0" b="0"/>
                <wp:wrapNone/>
                <wp:docPr id="533581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45030" id="_x0000_t202" coordsize="21600,21600" o:spt="202" path="m,l,21600r21600,l21600,xe">
                <v:stroke joinstyle="miter"/>
                <v:path gradientshapeok="t" o:connecttype="rect"/>
              </v:shapetype>
              <v:shape id="Text Box 5" o:spid="_x0000_s1026" type="#_x0000_t202" style="position:absolute;left:0;text-align:left;margin-left:132.05pt;margin-top:28.6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" filled="f" stroked="f" strokeweight=".5pt">
                <v:path arrowok="t"/>
                <v:textbox inset="0,0,0,0">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v:textbox>
                <w10:wrap anchorx="margin" anchory="page"/>
              </v:shape>
            </w:pict>
          </mc:Fallback>
        </mc:AlternateContent>
      </w:r>
      <w:r w:rsidRPr="007D6106">
        <w:rPr>
          <w:noProof/>
          <w:spacing w:val="0"/>
        </w:rPr>
        <w:drawing>
          <wp:anchor distT="0" distB="0" distL="114300" distR="114300" simplePos="0" relativeHeight="251657216" behindDoc="1" locked="1" layoutInCell="1" allowOverlap="0" wp14:anchorId="10AB4996" wp14:editId="1632AC01">
            <wp:simplePos x="0" y="0"/>
            <wp:positionH relativeFrom="page">
              <wp:align>center</wp:align>
            </wp:positionH>
            <wp:positionV relativeFrom="page">
              <wp:posOffset>360045</wp:posOffset>
            </wp:positionV>
            <wp:extent cx="6307455" cy="83185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226E" w14:textId="204E46E9" w:rsidR="007F0094" w:rsidRPr="007D6106" w:rsidRDefault="007F0094" w:rsidP="00A13B2B">
      <w:pPr>
        <w:jc w:val="left"/>
        <w:rPr>
          <w:b/>
          <w:color w:val="000000"/>
          <w:sz w:val="26"/>
          <w:szCs w:val="26"/>
        </w:rPr>
      </w:pPr>
      <w:r w:rsidRPr="007D6106">
        <w:rPr>
          <w:b/>
          <w:color w:val="000000"/>
          <w:sz w:val="26"/>
          <w:szCs w:val="26"/>
        </w:rPr>
        <w:t xml:space="preserve">Ethikkommission </w:t>
      </w:r>
      <w:r w:rsidRPr="007D6106">
        <w:rPr>
          <w:b/>
          <w:color w:val="000000"/>
          <w:sz w:val="26"/>
          <w:szCs w:val="26"/>
        </w:rPr>
        <w:br/>
        <w:t>der Fakultät für Mathematik, Informatik und Statistik</w:t>
      </w:r>
      <w:r w:rsidRPr="007D6106">
        <w:rPr>
          <w:b/>
          <w:color w:val="000000"/>
          <w:sz w:val="26"/>
          <w:szCs w:val="26"/>
        </w:rPr>
        <w:br/>
      </w:r>
      <w:r w:rsidR="003B07F8" w:rsidRPr="003B07F8">
        <w:rPr>
          <w:b/>
          <w:bCs/>
          <w:color w:val="000000"/>
        </w:rPr>
        <w:t>Fragebogen für die Antragstellung</w:t>
      </w:r>
      <w:r w:rsidR="009F2FB1">
        <w:rPr>
          <w:b/>
          <w:bCs/>
          <w:color w:val="000000"/>
        </w:rPr>
        <w:t xml:space="preserve"> nach dem </w:t>
      </w:r>
      <w:r w:rsidR="009F2FB1" w:rsidRPr="003B07F8">
        <w:rPr>
          <w:b/>
          <w:bCs/>
          <w:color w:val="000000"/>
        </w:rPr>
        <w:t>Fast-Track</w:t>
      </w:r>
      <w:r w:rsidR="009F2FB1">
        <w:rPr>
          <w:b/>
          <w:bCs/>
          <w:color w:val="000000"/>
        </w:rPr>
        <w:t>-Verfahren</w:t>
      </w:r>
      <w:r w:rsidR="00850798">
        <w:rPr>
          <w:b/>
          <w:bCs/>
          <w:color w:val="000000"/>
        </w:rPr>
        <w:br/>
        <w:t>(Fast-Track-Antrag)</w:t>
      </w:r>
    </w:p>
    <w:p w14:paraId="02C71424" w14:textId="77777777" w:rsidR="00A13B2B" w:rsidRDefault="00A13B2B" w:rsidP="003B07F8">
      <w:pPr>
        <w:rPr>
          <w:i/>
          <w:iCs/>
          <w:color w:val="000000" w:themeColor="text1"/>
        </w:rPr>
      </w:pPr>
    </w:p>
    <w:p w14:paraId="38338F60" w14:textId="02BDC078" w:rsidR="003B07F8" w:rsidRDefault="003B07F8" w:rsidP="003B07F8">
      <w:pPr>
        <w:rPr>
          <w:i/>
          <w:iCs/>
          <w:color w:val="000000" w:themeColor="text1"/>
        </w:rPr>
      </w:pPr>
      <w:r w:rsidRPr="003B07F8">
        <w:rPr>
          <w:i/>
          <w:iCs/>
          <w:color w:val="000000" w:themeColor="text1"/>
        </w:rPr>
        <w:t xml:space="preserve">Das </w:t>
      </w:r>
      <w:r w:rsidR="00742B7F">
        <w:rPr>
          <w:i/>
          <w:iCs/>
          <w:color w:val="000000" w:themeColor="text1"/>
        </w:rPr>
        <w:t>Fast-Track</w:t>
      </w:r>
      <w:r w:rsidRPr="003B07F8">
        <w:rPr>
          <w:i/>
          <w:iCs/>
          <w:color w:val="000000" w:themeColor="text1"/>
        </w:rPr>
        <w:t xml:space="preserve">-Verfahren ist für </w:t>
      </w:r>
      <w:r w:rsidR="00A13B2B">
        <w:rPr>
          <w:i/>
          <w:iCs/>
          <w:color w:val="000000" w:themeColor="text1"/>
        </w:rPr>
        <w:t>empirische Einzelstudien an Menschen</w:t>
      </w:r>
      <w:r w:rsidRPr="003B07F8">
        <w:rPr>
          <w:i/>
          <w:iCs/>
          <w:color w:val="000000" w:themeColor="text1"/>
        </w:rPr>
        <w:t xml:space="preserve"> gedacht, die nach Maßgabe der Ethikkommission der Fakultät 16 keine ausführliche Begutachtung benötigen (z.B. Fragebogenstudien ohne kritische persönliche Fragen, kurze Laborstudien mit büroähnlicher Tätigkeit, etablierte und kurze Experimente).</w:t>
      </w:r>
    </w:p>
    <w:p w14:paraId="3399CDCC" w14:textId="77777777" w:rsidR="00A13B2B" w:rsidRPr="003B07F8" w:rsidRDefault="00A13B2B" w:rsidP="003B07F8">
      <w:pPr>
        <w:rPr>
          <w:i/>
          <w:iCs/>
          <w:color w:val="000000" w:themeColor="text1"/>
        </w:rPr>
      </w:pPr>
    </w:p>
    <w:p w14:paraId="2D103602" w14:textId="7F050D11" w:rsidR="003B07F8" w:rsidRPr="003B07F8" w:rsidRDefault="003B07F8" w:rsidP="003B07F8">
      <w:pPr>
        <w:rPr>
          <w:color w:val="000000" w:themeColor="text1"/>
        </w:rPr>
      </w:pPr>
      <w:r w:rsidRPr="003B07F8">
        <w:rPr>
          <w:color w:val="000000" w:themeColor="text1"/>
        </w:rPr>
        <w:t>Mit diesem Verfahren kann, auf Basis der Angaben, eine grundsätzliche ethische Unbedenklichkeit bestätig</w:t>
      </w:r>
      <w:r w:rsidR="00664301">
        <w:rPr>
          <w:color w:val="000000" w:themeColor="text1"/>
        </w:rPr>
        <w:t>t</w:t>
      </w:r>
      <w:r w:rsidRPr="003B07F8">
        <w:rPr>
          <w:color w:val="000000" w:themeColor="text1"/>
        </w:rPr>
        <w:t xml:space="preserve"> werden</w:t>
      </w:r>
      <w:r>
        <w:rPr>
          <w:color w:val="000000" w:themeColor="text1"/>
        </w:rPr>
        <w:t>. Die erteilte Bewertung kann</w:t>
      </w:r>
      <w:r w:rsidRPr="003B07F8">
        <w:rPr>
          <w:color w:val="000000" w:themeColor="text1"/>
        </w:rPr>
        <w:t xml:space="preserve"> als formaler Nachweis </w:t>
      </w:r>
      <w:r>
        <w:rPr>
          <w:color w:val="000000" w:themeColor="text1"/>
        </w:rPr>
        <w:t xml:space="preserve">beispielsweise </w:t>
      </w:r>
      <w:r w:rsidRPr="003B07F8">
        <w:rPr>
          <w:color w:val="000000" w:themeColor="text1"/>
        </w:rPr>
        <w:t>für Veröffentlichung</w:t>
      </w:r>
      <w:r>
        <w:rPr>
          <w:color w:val="000000" w:themeColor="text1"/>
        </w:rPr>
        <w:t>en</w:t>
      </w:r>
      <w:r w:rsidRPr="003B07F8">
        <w:rPr>
          <w:color w:val="000000" w:themeColor="text1"/>
        </w:rPr>
        <w:t xml:space="preserve"> genutzt werden.</w:t>
      </w:r>
    </w:p>
    <w:p w14:paraId="61F4C64A" w14:textId="4F2B28CE" w:rsidR="003B07F8" w:rsidRPr="003B07F8" w:rsidRDefault="003B07F8" w:rsidP="003B07F8">
      <w:pPr>
        <w:rPr>
          <w:b/>
          <w:bCs/>
          <w:color w:val="000000" w:themeColor="text1"/>
        </w:rPr>
      </w:pPr>
      <w:r w:rsidRPr="003B07F8">
        <w:rPr>
          <w:b/>
          <w:bCs/>
          <w:color w:val="000000" w:themeColor="text1"/>
        </w:rPr>
        <w:t xml:space="preserve">Voraussetzung dafür ist, dass </w:t>
      </w:r>
      <w:r w:rsidR="00ED339E" w:rsidRPr="003B07F8">
        <w:rPr>
          <w:b/>
          <w:bCs/>
          <w:color w:val="000000" w:themeColor="text1"/>
        </w:rPr>
        <w:t xml:space="preserve">alle </w:t>
      </w:r>
      <w:r w:rsidRPr="003B07F8">
        <w:rPr>
          <w:b/>
          <w:bCs/>
          <w:color w:val="000000" w:themeColor="text1"/>
        </w:rPr>
        <w:t xml:space="preserve">Fragen </w:t>
      </w:r>
      <w:r w:rsidRPr="00ED339E">
        <w:rPr>
          <w:b/>
          <w:bCs/>
          <w:color w:val="000000" w:themeColor="text1"/>
        </w:rPr>
        <w:t xml:space="preserve">des </w:t>
      </w:r>
      <w:r w:rsidR="00742B7F" w:rsidRPr="00ED339E">
        <w:rPr>
          <w:b/>
          <w:bCs/>
          <w:color w:val="000000" w:themeColor="text1"/>
        </w:rPr>
        <w:t>Fast-Track</w:t>
      </w:r>
      <w:r w:rsidRPr="00ED339E">
        <w:rPr>
          <w:b/>
          <w:bCs/>
          <w:color w:val="000000" w:themeColor="text1"/>
        </w:rPr>
        <w:t xml:space="preserve">-Fragebogens </w:t>
      </w:r>
      <w:r w:rsidR="00ED339E" w:rsidRPr="00ED339E">
        <w:rPr>
          <w:b/>
          <w:bCs/>
          <w:color w:val="000000" w:themeColor="text1"/>
        </w:rPr>
        <w:t>(</w:t>
      </w:r>
      <w:r w:rsidRPr="00ED339E">
        <w:rPr>
          <w:b/>
          <w:bCs/>
          <w:color w:val="000000" w:themeColor="text1"/>
        </w:rPr>
        <w:t>s.</w:t>
      </w:r>
      <w:r w:rsidR="0021303C">
        <w:rPr>
          <w:b/>
          <w:bCs/>
          <w:color w:val="000000" w:themeColor="text1"/>
        </w:rPr>
        <w:t> </w:t>
      </w:r>
      <w:r w:rsidR="00ED339E" w:rsidRPr="00ED339E">
        <w:rPr>
          <w:b/>
          <w:bCs/>
          <w:color w:val="000000" w:themeColor="text1"/>
        </w:rPr>
        <w:t>Abschnitt 4)</w:t>
      </w:r>
      <w:r w:rsidRPr="00ED339E">
        <w:rPr>
          <w:b/>
          <w:bCs/>
          <w:color w:val="000000" w:themeColor="text1"/>
        </w:rPr>
        <w:t xml:space="preserve"> </w:t>
      </w:r>
      <w:r w:rsidRPr="003B07F8">
        <w:rPr>
          <w:b/>
          <w:bCs/>
          <w:color w:val="000000" w:themeColor="text1"/>
        </w:rPr>
        <w:t xml:space="preserve">zum Ethikantrag mit </w:t>
      </w:r>
      <w:r w:rsidR="00BE5DCF">
        <w:rPr>
          <w:b/>
          <w:bCs/>
          <w:color w:val="000000" w:themeColor="text1"/>
        </w:rPr>
        <w:t>wie dort benannt</w:t>
      </w:r>
      <w:r w:rsidRPr="003B07F8">
        <w:rPr>
          <w:b/>
          <w:bCs/>
          <w:color w:val="000000" w:themeColor="text1"/>
        </w:rPr>
        <w:t xml:space="preserve"> beantwortet wurden.</w:t>
      </w:r>
    </w:p>
    <w:p w14:paraId="42278F69" w14:textId="471D7DC9" w:rsidR="007F0094" w:rsidRDefault="00664301" w:rsidP="00ED333E">
      <w:r>
        <w:t xml:space="preserve">Die </w:t>
      </w:r>
      <w:r w:rsidR="003B07F8" w:rsidRPr="003B07F8">
        <w:t xml:space="preserve">Ethikkommission bewertet auf Basis </w:t>
      </w:r>
      <w:r w:rsidR="00ED339E">
        <w:t xml:space="preserve">der </w:t>
      </w:r>
      <w:r w:rsidR="003B07F8" w:rsidRPr="003B07F8">
        <w:t xml:space="preserve">Angaben </w:t>
      </w:r>
      <w:r w:rsidR="00ED339E">
        <w:t xml:space="preserve">in diesem Antrag, </w:t>
      </w:r>
      <w:r w:rsidR="003B07F8" w:rsidRPr="003B07F8">
        <w:t>ob eine grundsätzliche Unbedenklichkeit gegeben ist</w:t>
      </w:r>
      <w:r w:rsidR="00ED339E">
        <w:t>,</w:t>
      </w:r>
      <w:r w:rsidR="003B07F8" w:rsidRPr="003B07F8">
        <w:t xml:space="preserve"> oder ob ein </w:t>
      </w:r>
      <w:r w:rsidR="003B07F8">
        <w:t xml:space="preserve">regulärer </w:t>
      </w:r>
      <w:r w:rsidR="003B07F8" w:rsidRPr="003B07F8">
        <w:t>Antrag auf ein Ethikvotum gestellt werden muss.</w:t>
      </w:r>
    </w:p>
    <w:p w14:paraId="5C5E40BB" w14:textId="77777777" w:rsidR="00ED333E" w:rsidRDefault="00ED333E" w:rsidP="00BE5DCF"/>
    <w:p w14:paraId="175CA205" w14:textId="77777777" w:rsidR="00D16BD2" w:rsidRPr="00AB65CF" w:rsidRDefault="00D16BD2" w:rsidP="00D16BD2">
      <w:pPr>
        <w:rPr>
          <w:b/>
          <w:bCs/>
          <w:color w:val="7030A0"/>
          <w:u w:val="single"/>
        </w:rPr>
      </w:pPr>
      <w:r w:rsidRPr="00AB65CF">
        <w:rPr>
          <w:b/>
          <w:bCs/>
          <w:color w:val="7030A0"/>
          <w:u w:val="single"/>
        </w:rPr>
        <w:t>Hinweise zur Bearbeitung</w:t>
      </w:r>
    </w:p>
    <w:p w14:paraId="0B5726E4" w14:textId="23D8A0D3" w:rsidR="000449BE" w:rsidRDefault="000449BE" w:rsidP="00D16BD2">
      <w:pPr>
        <w:rPr>
          <w:color w:val="7030A0"/>
        </w:rPr>
      </w:pPr>
      <w:r w:rsidRPr="00D16BD2">
        <w:rPr>
          <w:color w:val="7030A0"/>
        </w:rPr>
        <w:t xml:space="preserve">Soll sowohl ein regulärer Ethikantrag gestellt als auch das </w:t>
      </w:r>
      <w:r>
        <w:rPr>
          <w:color w:val="7030A0"/>
        </w:rPr>
        <w:t>Fast-Track</w:t>
      </w:r>
      <w:r w:rsidRPr="00D16BD2">
        <w:rPr>
          <w:color w:val="7030A0"/>
        </w:rPr>
        <w:t>-Verfahren wahrgenommen werden, so ist dafür das Formular für reguläre Ethikanträge zu nutzen.</w:t>
      </w:r>
    </w:p>
    <w:p w14:paraId="53080D80" w14:textId="28D5EDDA" w:rsidR="00ED333E" w:rsidRDefault="00D723AC" w:rsidP="00ED333E">
      <w:pPr>
        <w:rPr>
          <w:color w:val="7030A0"/>
        </w:rPr>
      </w:pPr>
      <w:r>
        <w:rPr>
          <w:color w:val="7030A0"/>
        </w:rPr>
        <w:t xml:space="preserve">Die Bearbeitung eines </w:t>
      </w:r>
      <w:r w:rsidR="00ED333E">
        <w:rPr>
          <w:color w:val="7030A0"/>
        </w:rPr>
        <w:t>Antrag</w:t>
      </w:r>
      <w:r>
        <w:rPr>
          <w:color w:val="7030A0"/>
        </w:rPr>
        <w:t>s</w:t>
      </w:r>
      <w:r w:rsidR="00ED333E">
        <w:rPr>
          <w:color w:val="7030A0"/>
        </w:rPr>
        <w:t xml:space="preserve"> im Fast-Track-Verfahren </w:t>
      </w:r>
      <w:r>
        <w:rPr>
          <w:color w:val="7030A0"/>
        </w:rPr>
        <w:t xml:space="preserve">dauert i.d.R. </w:t>
      </w:r>
      <w:r w:rsidR="00F93EF6">
        <w:rPr>
          <w:color w:val="7030A0"/>
        </w:rPr>
        <w:t>2</w:t>
      </w:r>
      <w:r w:rsidR="00ED333E">
        <w:rPr>
          <w:color w:val="7030A0"/>
        </w:rPr>
        <w:t>-</w:t>
      </w:r>
      <w:r w:rsidR="00F93EF6">
        <w:rPr>
          <w:color w:val="7030A0"/>
        </w:rPr>
        <w:t>4</w:t>
      </w:r>
      <w:r w:rsidR="00ED333E">
        <w:rPr>
          <w:color w:val="7030A0"/>
        </w:rPr>
        <w:t xml:space="preserve"> Wochen.</w:t>
      </w:r>
      <w:r w:rsidR="00A164A5">
        <w:rPr>
          <w:color w:val="7030A0"/>
        </w:rPr>
        <w:t xml:space="preserve"> Eventuell nötige Rückfragen können das Verfahren weiter verzögern.</w:t>
      </w:r>
    </w:p>
    <w:p w14:paraId="57C05ED3" w14:textId="6AF670ED" w:rsidR="00D16BD2" w:rsidRPr="00AB65CF" w:rsidRDefault="00D16BD2" w:rsidP="00D16BD2">
      <w:pPr>
        <w:rPr>
          <w:color w:val="7030A0"/>
        </w:rPr>
      </w:pPr>
      <w:r w:rsidRPr="00AB65CF">
        <w:rPr>
          <w:color w:val="7030A0"/>
        </w:rPr>
        <w:t>Bitte fügen Sie Ihre Antworten an entsprechender Stelle in das Word-Dokument ein.</w:t>
      </w:r>
      <w:r>
        <w:rPr>
          <w:color w:val="7030A0"/>
        </w:rPr>
        <w:t xml:space="preserve"> Die eingefärbten Textteile sind Hinweise zur Antragstellung, sollten jedoch im Dokument verbleiben.</w:t>
      </w:r>
    </w:p>
    <w:p w14:paraId="0A02A9A9" w14:textId="10FEB5ED" w:rsidR="00D16BD2" w:rsidRPr="00AB65CF" w:rsidRDefault="00D16BD2" w:rsidP="00D16BD2">
      <w:pPr>
        <w:rPr>
          <w:color w:val="7030A0"/>
        </w:rPr>
      </w:pPr>
      <w:r w:rsidRPr="00AB65CF">
        <w:rPr>
          <w:color w:val="7030A0"/>
        </w:rPr>
        <w:t xml:space="preserve">Die Ethikkommission bittet um </w:t>
      </w:r>
      <w:r w:rsidRPr="00AB65CF">
        <w:rPr>
          <w:b/>
          <w:bCs/>
          <w:color w:val="7030A0"/>
        </w:rPr>
        <w:t>prägnante und allgemeinverständlich formulierte Ethikanträge</w:t>
      </w:r>
      <w:r w:rsidRPr="00AB65CF">
        <w:rPr>
          <w:color w:val="7030A0"/>
        </w:rPr>
        <w:t xml:space="preserve">. Es ist beispielsweise davon abzusehen, einen kompletten Antrag an einen Drittmittelgeber in </w:t>
      </w:r>
      <w:r w:rsidR="002B038B">
        <w:rPr>
          <w:color w:val="7030A0"/>
        </w:rPr>
        <w:t xml:space="preserve">das Formular </w:t>
      </w:r>
      <w:r w:rsidRPr="00AB65CF">
        <w:rPr>
          <w:color w:val="7030A0"/>
        </w:rPr>
        <w:t>einzufügen.</w:t>
      </w:r>
    </w:p>
    <w:p w14:paraId="2333662E" w14:textId="77777777" w:rsidR="00D16BD2" w:rsidRPr="00AB65CF" w:rsidRDefault="00D16BD2" w:rsidP="00D16BD2">
      <w:pPr>
        <w:rPr>
          <w:b/>
          <w:bCs/>
          <w:color w:val="7030A0"/>
        </w:rPr>
      </w:pPr>
      <w:r w:rsidRPr="00AB65CF">
        <w:rPr>
          <w:color w:val="7030A0"/>
        </w:rPr>
        <w:t xml:space="preserve">Machen Sie bei </w:t>
      </w:r>
      <w:r w:rsidRPr="00AB65CF">
        <w:rPr>
          <w:b/>
          <w:color w:val="7030A0"/>
        </w:rPr>
        <w:t>Überarbeitungen von Anträgen</w:t>
      </w:r>
      <w:r w:rsidRPr="00AB65CF">
        <w:rPr>
          <w:color w:val="7030A0"/>
        </w:rPr>
        <w:t xml:space="preserve"> bitte durch </w:t>
      </w:r>
      <w:r w:rsidRPr="00850798">
        <w:rPr>
          <w:color w:val="7030A0"/>
          <w:highlight w:val="yellow"/>
        </w:rPr>
        <w:t>Hervor</w:t>
      </w:r>
      <w:r w:rsidRPr="00850798">
        <w:rPr>
          <w:color w:val="7030A0"/>
          <w:highlight w:val="yellow"/>
        </w:rPr>
        <w:softHyphen/>
        <w:t>hebun</w:t>
      </w:r>
      <w:r w:rsidRPr="00850798">
        <w:rPr>
          <w:color w:val="7030A0"/>
          <w:highlight w:val="yellow"/>
        </w:rPr>
        <w:softHyphen/>
        <w:t>gen im Text</w:t>
      </w:r>
      <w:r w:rsidRPr="00AB65CF">
        <w:rPr>
          <w:color w:val="7030A0"/>
        </w:rPr>
        <w:t xml:space="preserve"> deutlich, wie Sie auf die Kommentare im Bescheid der Ethikkommission ein</w:t>
      </w:r>
      <w:r w:rsidRPr="00AB65CF">
        <w:rPr>
          <w:color w:val="7030A0"/>
        </w:rPr>
        <w:softHyphen/>
        <w:t>ge</w:t>
      </w:r>
      <w:r w:rsidRPr="00AB65CF">
        <w:rPr>
          <w:color w:val="7030A0"/>
        </w:rPr>
        <w:softHyphen/>
        <w:t xml:space="preserve">gangen sind. Dies kann beispielsweise durch Einschalten des „Überarbeiten“ Modus in Word geschehen. Zusätzlich ist ein Begleitschreiben („cover letter“) beizufügen, das a) die Anmerkungen der Ethikkommission und b) die darauf bezogenen Änderungen aufführt. </w:t>
      </w:r>
      <w:r w:rsidRPr="00AB65CF">
        <w:rPr>
          <w:b/>
          <w:bCs/>
          <w:color w:val="7030A0"/>
        </w:rPr>
        <w:t>Fehlt dieses Begleitschreiben, wird die Wiedereinreichung nicht bearbeitet.</w:t>
      </w:r>
    </w:p>
    <w:p w14:paraId="6A84ED4F" w14:textId="77777777" w:rsidR="003B07F8" w:rsidRPr="003B07F8" w:rsidRDefault="003B07F8" w:rsidP="003B07F8">
      <w:pPr>
        <w:spacing w:line="288" w:lineRule="auto"/>
        <w:rPr>
          <w:i/>
          <w:iCs/>
        </w:rPr>
      </w:pPr>
    </w:p>
    <w:p w14:paraId="55CFD9D1" w14:textId="77777777" w:rsidR="00BD6613" w:rsidRDefault="00BD6613">
      <w:pPr>
        <w:spacing w:after="0"/>
        <w:jc w:val="left"/>
        <w:rPr>
          <w:b/>
          <w:sz w:val="26"/>
        </w:rPr>
      </w:pPr>
      <w:r>
        <w:br w:type="page"/>
      </w:r>
    </w:p>
    <w:p w14:paraId="2375BC7A" w14:textId="6DD52C84" w:rsidR="00D16BD2" w:rsidRPr="00BE5DCF" w:rsidRDefault="007F0094" w:rsidP="00BE5DCF">
      <w:pPr>
        <w:pStyle w:val="berschrift1"/>
        <w:rPr>
          <w:b w:val="0"/>
          <w:color w:val="7030A0"/>
        </w:rPr>
      </w:pPr>
      <w:r w:rsidRPr="007D6106">
        <w:lastRenderedPageBreak/>
        <w:t>Allgemeine Angaben</w:t>
      </w:r>
    </w:p>
    <w:tbl>
      <w:tblPr>
        <w:tblStyle w:val="Tabellenraster"/>
        <w:tblW w:w="9383" w:type="dxa"/>
        <w:tblInd w:w="110" w:type="dxa"/>
        <w:tblLook w:val="04A0" w:firstRow="1" w:lastRow="0" w:firstColumn="1" w:lastColumn="0" w:noHBand="0" w:noVBand="1"/>
      </w:tblPr>
      <w:tblGrid>
        <w:gridCol w:w="9383"/>
      </w:tblGrid>
      <w:tr w:rsidR="007F0094" w:rsidRPr="007D6106" w14:paraId="11FC5D55" w14:textId="77777777" w:rsidTr="003F2F40">
        <w:tc>
          <w:tcPr>
            <w:tcW w:w="9378" w:type="dxa"/>
            <w:shd w:val="clear" w:color="auto" w:fill="D9D9D9"/>
          </w:tcPr>
          <w:p w14:paraId="051BAE5A" w14:textId="48827703" w:rsidR="007F0094" w:rsidRPr="007D6106" w:rsidRDefault="007F0094" w:rsidP="007F0094">
            <w:pPr>
              <w:pStyle w:val="berschrift2"/>
            </w:pPr>
            <w:r w:rsidRPr="007D6106">
              <w:t>Bitte ankreuzen</w:t>
            </w:r>
          </w:p>
        </w:tc>
      </w:tr>
      <w:tr w:rsidR="007F0094" w:rsidRPr="007D6106" w14:paraId="2104A289" w14:textId="77777777" w:rsidTr="003F2F40">
        <w:tc>
          <w:tcPr>
            <w:tcW w:w="9378" w:type="dxa"/>
          </w:tcPr>
          <w:p w14:paraId="199546EB" w14:textId="1DA0AFA4" w:rsidR="007F0094" w:rsidRPr="007D6106" w:rsidRDefault="007F0094" w:rsidP="007F0094">
            <w:pPr>
              <w:pStyle w:val="Eingerckt"/>
            </w:pPr>
            <w:r w:rsidRPr="007D6106">
              <w:fldChar w:fldCharType="begin">
                <w:ffData>
                  <w:name w:val="Kontrollkästchen4"/>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
              </w:rPr>
              <w:tab/>
            </w:r>
            <w:r w:rsidRPr="007D6106">
              <w:t>Neuer Antrag</w:t>
            </w:r>
          </w:p>
          <w:p w14:paraId="0ECE7253" w14:textId="1F3221D5" w:rsidR="007F0094" w:rsidRPr="007D6106" w:rsidRDefault="007F0094" w:rsidP="007F0094">
            <w:pPr>
              <w:pStyle w:val="Eingerckt"/>
            </w:pPr>
            <w:r w:rsidRPr="007D6106">
              <w:rPr>
                <w:b/>
              </w:rPr>
              <w:fldChar w:fldCharType="begin">
                <w:ffData>
                  <w:name w:val="Kontrollkästchen5"/>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rPr>
                <w:b/>
              </w:rPr>
              <w:tab/>
            </w:r>
            <w:r w:rsidRPr="007D6106">
              <w:t>Wiedereinreichung nach Überarbeitung des Antrags Nr. ___________</w:t>
            </w:r>
          </w:p>
        </w:tc>
      </w:tr>
      <w:tr w:rsidR="007F0094" w:rsidRPr="007D6106" w14:paraId="28378E24" w14:textId="77777777" w:rsidTr="003F2F40">
        <w:tc>
          <w:tcPr>
            <w:tcW w:w="9378" w:type="dxa"/>
            <w:shd w:val="clear" w:color="auto" w:fill="D9D9D9"/>
          </w:tcPr>
          <w:p w14:paraId="217F3596" w14:textId="412243BA" w:rsidR="007F0094" w:rsidRPr="007D6106" w:rsidRDefault="007F0094" w:rsidP="00CB3468">
            <w:pPr>
              <w:pStyle w:val="berschrift2"/>
            </w:pPr>
            <w:r w:rsidRPr="007D6106">
              <w:t xml:space="preserve">Kurzbezeichnung </w:t>
            </w:r>
            <w:r w:rsidR="00A13B2B">
              <w:t>der Einzelstudie</w:t>
            </w:r>
            <w:r w:rsidRPr="007D6106">
              <w:t xml:space="preserve"> (max. 10 Wörter)</w:t>
            </w:r>
          </w:p>
        </w:tc>
      </w:tr>
      <w:tr w:rsidR="007F0094" w:rsidRPr="007D6106" w14:paraId="2BBBD81C" w14:textId="77777777" w:rsidTr="003F2F40">
        <w:tc>
          <w:tcPr>
            <w:tcW w:w="9378" w:type="dxa"/>
          </w:tcPr>
          <w:p w14:paraId="7654BBF7" w14:textId="77777777" w:rsidR="007F0094" w:rsidRPr="007D6106" w:rsidRDefault="007F0094" w:rsidP="00CB3468"/>
        </w:tc>
      </w:tr>
      <w:tr w:rsidR="003B07F8" w:rsidRPr="007D6106" w14:paraId="386F6D93" w14:textId="77777777" w:rsidTr="003F2F40">
        <w:tc>
          <w:tcPr>
            <w:tcW w:w="9378" w:type="dxa"/>
            <w:shd w:val="clear" w:color="auto" w:fill="D9D9D9" w:themeFill="background1" w:themeFillShade="D9"/>
          </w:tcPr>
          <w:p w14:paraId="0EF71864" w14:textId="77777777" w:rsidR="003B07F8" w:rsidRPr="007D6106" w:rsidRDefault="003B07F8" w:rsidP="00375C9F">
            <w:pPr>
              <w:pStyle w:val="berschrift2"/>
            </w:pPr>
            <w:r w:rsidRPr="003B07F8">
              <w:rPr>
                <w:color w:val="000000" w:themeColor="text1"/>
              </w:rPr>
              <w:t>Es handelt sich um eine Studie / Studien im Rahmen einer / eines</w:t>
            </w:r>
          </w:p>
        </w:tc>
      </w:tr>
      <w:bookmarkStart w:id="0" w:name="Kontrollkästchen4"/>
      <w:tr w:rsidR="003B07F8" w:rsidRPr="007D6106" w14:paraId="4E4F5741" w14:textId="77777777" w:rsidTr="003F2F40">
        <w:tc>
          <w:tcPr>
            <w:tcW w:w="9378" w:type="dxa"/>
          </w:tcPr>
          <w:p w14:paraId="25CB718D" w14:textId="77777777" w:rsidR="003B07F8" w:rsidRDefault="003B07F8" w:rsidP="00375C9F">
            <w:pPr>
              <w:pStyle w:val="Eingerckt"/>
            </w:pPr>
            <w:r w:rsidRPr="003B07F8">
              <w:fldChar w:fldCharType="begin">
                <w:ffData>
                  <w:name w:val="Kontrollkästchen4"/>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0"/>
            <w:r w:rsidRPr="007D6106">
              <w:tab/>
            </w:r>
            <w:r w:rsidRPr="003B07F8">
              <w:t>Lehrveranstaltung</w:t>
            </w:r>
            <w:bookmarkStart w:id="1" w:name="Kontrollkästchen5"/>
          </w:p>
          <w:p w14:paraId="08CFFD33" w14:textId="77777777" w:rsidR="003B07F8" w:rsidRDefault="003B07F8" w:rsidP="00375C9F">
            <w:pPr>
              <w:pStyle w:val="Eingerckt"/>
            </w:pPr>
            <w:r w:rsidRPr="003B07F8">
              <w:fldChar w:fldCharType="begin">
                <w:ffData>
                  <w:name w:val="Kontrollkästchen5"/>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1"/>
            <w:r w:rsidRPr="007D6106">
              <w:tab/>
            </w:r>
            <w:r w:rsidRPr="003B07F8">
              <w:t>Bachelorarbeit</w:t>
            </w:r>
            <w:bookmarkStart w:id="2" w:name="Kontrollkästchen6"/>
          </w:p>
          <w:p w14:paraId="2E31523D" w14:textId="77777777" w:rsidR="003B07F8" w:rsidRDefault="003B07F8" w:rsidP="00375C9F">
            <w:pPr>
              <w:pStyle w:val="Eingerckt"/>
            </w:pPr>
            <w:r w:rsidRPr="003B07F8">
              <w:fldChar w:fldCharType="begin">
                <w:ffData>
                  <w:name w:val="Kontrollkästchen6"/>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2"/>
            <w:r w:rsidRPr="007D6106">
              <w:tab/>
            </w:r>
            <w:r w:rsidRPr="003B07F8">
              <w:t>Masterarbeit</w:t>
            </w:r>
            <w:bookmarkStart w:id="3" w:name="Kontrollkästchen7"/>
          </w:p>
          <w:p w14:paraId="352CB74B" w14:textId="77777777" w:rsidR="003B07F8" w:rsidRDefault="003B07F8" w:rsidP="00375C9F">
            <w:pPr>
              <w:pStyle w:val="Eingerckt"/>
            </w:pPr>
            <w:r w:rsidRPr="003B07F8">
              <w:fldChar w:fldCharType="begin">
                <w:ffData>
                  <w:name w:val="Kontrollkästchen7"/>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3"/>
            <w:r w:rsidRPr="007D6106">
              <w:tab/>
            </w:r>
            <w:r w:rsidRPr="003B07F8">
              <w:t>Promotion</w:t>
            </w:r>
            <w:bookmarkStart w:id="4" w:name="Kontrollkästchen8"/>
          </w:p>
          <w:p w14:paraId="0F807684" w14:textId="54D34662" w:rsidR="003B07F8" w:rsidRPr="003B07F8" w:rsidRDefault="003B07F8" w:rsidP="00375C9F">
            <w:pPr>
              <w:pStyle w:val="Eingerckt"/>
            </w:pPr>
            <w:r w:rsidRPr="003B07F8">
              <w:fldChar w:fldCharType="begin">
                <w:ffData>
                  <w:name w:val="Kontrollkästchen8"/>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4"/>
            <w:r w:rsidRPr="007D6106">
              <w:tab/>
            </w:r>
            <w:r>
              <w:t xml:space="preserve">bereits bewilligten </w:t>
            </w:r>
            <w:r w:rsidRPr="003B07F8">
              <w:t>Drittmittelantrags</w:t>
            </w:r>
          </w:p>
        </w:tc>
      </w:tr>
      <w:tr w:rsidR="0002145B" w:rsidRPr="007D6106" w14:paraId="77315E71" w14:textId="77777777" w:rsidTr="003F2F40">
        <w:tc>
          <w:tcPr>
            <w:tcW w:w="9378" w:type="dxa"/>
            <w:shd w:val="clear" w:color="auto" w:fill="D9D9D9"/>
          </w:tcPr>
          <w:p w14:paraId="30D85B3F" w14:textId="208522FA" w:rsidR="0002145B" w:rsidRPr="007D6106" w:rsidRDefault="0002145B" w:rsidP="00CB3468">
            <w:pPr>
              <w:pStyle w:val="berschrift2"/>
            </w:pPr>
            <w:r w:rsidRPr="007D6106">
              <w:t>Hauptansprechpartner*in / Antrag stellenden Person</w:t>
            </w:r>
          </w:p>
        </w:tc>
      </w:tr>
      <w:tr w:rsidR="0002145B" w:rsidRPr="007D6106" w14:paraId="5ED3CFAF" w14:textId="77777777" w:rsidTr="003F2F40">
        <w:tc>
          <w:tcPr>
            <w:tcW w:w="9378" w:type="dxa"/>
            <w:shd w:val="clear" w:color="auto" w:fill="D9D9D9" w:themeFill="background1" w:themeFillShade="D9"/>
          </w:tcPr>
          <w:p w14:paraId="3455E8E1" w14:textId="0BF93122" w:rsidR="0002145B" w:rsidRPr="007D6106" w:rsidRDefault="00ED333E" w:rsidP="00CB3468">
            <w:pPr>
              <w:pStyle w:val="berschrift2"/>
              <w:numPr>
                <w:ilvl w:val="0"/>
                <w:numId w:val="0"/>
              </w:numPr>
              <w:ind w:left="570"/>
            </w:pPr>
            <w:r>
              <w:t>Nachname, Vorname</w:t>
            </w:r>
          </w:p>
        </w:tc>
      </w:tr>
      <w:tr w:rsidR="0002145B" w:rsidRPr="007D6106" w14:paraId="0EEA0C83" w14:textId="77777777" w:rsidTr="003F2F40">
        <w:tc>
          <w:tcPr>
            <w:tcW w:w="9378" w:type="dxa"/>
          </w:tcPr>
          <w:p w14:paraId="7ED36581" w14:textId="77777777" w:rsidR="0002145B" w:rsidRPr="007D6106" w:rsidRDefault="0002145B" w:rsidP="00CB3468"/>
        </w:tc>
      </w:tr>
      <w:tr w:rsidR="0002145B" w:rsidRPr="007D6106" w14:paraId="39674FB1" w14:textId="77777777" w:rsidTr="003F2F40">
        <w:tc>
          <w:tcPr>
            <w:tcW w:w="9378" w:type="dxa"/>
            <w:shd w:val="clear" w:color="auto" w:fill="D9D9D9" w:themeFill="background1" w:themeFillShade="D9"/>
          </w:tcPr>
          <w:p w14:paraId="43EEC0CD" w14:textId="782CA457" w:rsidR="0002145B" w:rsidRPr="007D6106" w:rsidRDefault="0002145B" w:rsidP="00CB3468">
            <w:pPr>
              <w:pStyle w:val="berschrift2"/>
              <w:numPr>
                <w:ilvl w:val="0"/>
                <w:numId w:val="0"/>
              </w:numPr>
              <w:ind w:left="570"/>
            </w:pPr>
            <w:r w:rsidRPr="007D6106">
              <w:t>E</w:t>
            </w:r>
            <w:r w:rsidR="00DC140B">
              <w:t>-M</w:t>
            </w:r>
            <w:r w:rsidRPr="007D6106">
              <w:t>ail</w:t>
            </w:r>
            <w:r w:rsidR="00DC140B">
              <w:t>-A</w:t>
            </w:r>
            <w:r w:rsidRPr="007D6106">
              <w:t>dresse</w:t>
            </w:r>
            <w:r w:rsidR="00964CF5">
              <w:t xml:space="preserve"> (sofern vorhanden @lmu.de oder @campus.lmu.de)</w:t>
            </w:r>
          </w:p>
        </w:tc>
      </w:tr>
      <w:tr w:rsidR="0002145B" w:rsidRPr="007D6106" w14:paraId="15C8C384" w14:textId="77777777" w:rsidTr="003F2F40">
        <w:tc>
          <w:tcPr>
            <w:tcW w:w="9378" w:type="dxa"/>
          </w:tcPr>
          <w:p w14:paraId="4B68FD43" w14:textId="77777777" w:rsidR="0002145B" w:rsidRPr="007D6106" w:rsidRDefault="0002145B" w:rsidP="00CB3468"/>
        </w:tc>
      </w:tr>
      <w:tr w:rsidR="0002145B" w:rsidRPr="007D6106" w14:paraId="19CF4019" w14:textId="77777777" w:rsidTr="003F2F40">
        <w:tc>
          <w:tcPr>
            <w:tcW w:w="9378" w:type="dxa"/>
            <w:shd w:val="clear" w:color="auto" w:fill="D9D9D9" w:themeFill="background1" w:themeFillShade="D9"/>
          </w:tcPr>
          <w:p w14:paraId="52016011" w14:textId="77777777" w:rsidR="0002145B" w:rsidRPr="007D6106" w:rsidRDefault="0002145B" w:rsidP="00CB3468">
            <w:pPr>
              <w:pStyle w:val="berschrift2"/>
              <w:numPr>
                <w:ilvl w:val="0"/>
                <w:numId w:val="0"/>
              </w:numPr>
              <w:ind w:left="570"/>
            </w:pPr>
            <w:r w:rsidRPr="007D6106">
              <w:t>Telefon</w:t>
            </w:r>
          </w:p>
        </w:tc>
      </w:tr>
      <w:tr w:rsidR="0002145B" w:rsidRPr="007D6106" w14:paraId="6984CCA6" w14:textId="77777777" w:rsidTr="003F2F40">
        <w:tc>
          <w:tcPr>
            <w:tcW w:w="9378" w:type="dxa"/>
          </w:tcPr>
          <w:p w14:paraId="3EDAC358" w14:textId="77777777" w:rsidR="0002145B" w:rsidRPr="007D6106" w:rsidRDefault="0002145B" w:rsidP="00CB3468"/>
        </w:tc>
      </w:tr>
      <w:tr w:rsidR="0002145B" w:rsidRPr="007D6106" w14:paraId="2E959DD0" w14:textId="77777777" w:rsidTr="003F2F40">
        <w:tc>
          <w:tcPr>
            <w:tcW w:w="9378" w:type="dxa"/>
            <w:shd w:val="clear" w:color="auto" w:fill="D9D9D9"/>
          </w:tcPr>
          <w:p w14:paraId="26ABF9A9" w14:textId="22C99B90" w:rsidR="0002145B" w:rsidRPr="007D6106" w:rsidRDefault="0002145B" w:rsidP="00CB3468">
            <w:pPr>
              <w:pStyle w:val="Eingerckt"/>
            </w:pPr>
            <w:r w:rsidRPr="007D6106">
              <w:t>Fakultät/Einrichtung/Gebäude/Raum innerhalb der LMU</w:t>
            </w:r>
          </w:p>
        </w:tc>
      </w:tr>
      <w:tr w:rsidR="0002145B" w:rsidRPr="007D6106" w14:paraId="2EA0D26F" w14:textId="77777777" w:rsidTr="003F2F40">
        <w:tc>
          <w:tcPr>
            <w:tcW w:w="9378" w:type="dxa"/>
          </w:tcPr>
          <w:p w14:paraId="3CD41119" w14:textId="77777777" w:rsidR="0002145B" w:rsidRPr="007D6106" w:rsidRDefault="0002145B" w:rsidP="00CB3468"/>
        </w:tc>
      </w:tr>
      <w:tr w:rsidR="0002145B" w:rsidRPr="007D6106" w14:paraId="5B3242E9" w14:textId="77777777" w:rsidTr="003F2F40">
        <w:tc>
          <w:tcPr>
            <w:tcW w:w="9378" w:type="dxa"/>
            <w:shd w:val="clear" w:color="auto" w:fill="D9D9D9"/>
          </w:tcPr>
          <w:p w14:paraId="6AB5CACE" w14:textId="77777777" w:rsidR="0002145B" w:rsidRPr="007D6106" w:rsidRDefault="0002145B" w:rsidP="00CB3468">
            <w:pPr>
              <w:pStyle w:val="Eingerckt"/>
            </w:pPr>
            <w:r w:rsidRPr="007D6106">
              <w:t>ggf. Stellvertreter*in (Name, Anschrift, Telefon, E-Mail-Adresse)</w:t>
            </w:r>
          </w:p>
        </w:tc>
      </w:tr>
      <w:tr w:rsidR="0002145B" w:rsidRPr="007D6106" w14:paraId="5EE67158" w14:textId="77777777" w:rsidTr="003F2F40">
        <w:tc>
          <w:tcPr>
            <w:tcW w:w="9378" w:type="dxa"/>
          </w:tcPr>
          <w:p w14:paraId="21F569BE" w14:textId="77777777" w:rsidR="0002145B" w:rsidRPr="007D6106" w:rsidRDefault="0002145B" w:rsidP="00CB3468"/>
        </w:tc>
      </w:tr>
      <w:tr w:rsidR="0002145B" w:rsidRPr="007D6106" w14:paraId="4222A056" w14:textId="77777777" w:rsidTr="003F2F40">
        <w:tc>
          <w:tcPr>
            <w:tcW w:w="9378" w:type="dxa"/>
            <w:shd w:val="clear" w:color="auto" w:fill="D9D9D9" w:themeFill="background1" w:themeFillShade="D9"/>
          </w:tcPr>
          <w:p w14:paraId="48B77C26" w14:textId="3284D834" w:rsidR="0002145B" w:rsidRPr="007D6106" w:rsidRDefault="0002145B" w:rsidP="0002145B">
            <w:pPr>
              <w:pStyle w:val="berschrift2"/>
            </w:pPr>
            <w:r w:rsidRPr="007D6106">
              <w:t>Status</w:t>
            </w:r>
          </w:p>
        </w:tc>
      </w:tr>
      <w:tr w:rsidR="0002145B" w:rsidRPr="007D6106" w14:paraId="07A456FF" w14:textId="77777777" w:rsidTr="003F2F40">
        <w:tc>
          <w:tcPr>
            <w:tcW w:w="9378" w:type="dxa"/>
          </w:tcPr>
          <w:p w14:paraId="538812EA" w14:textId="77777777" w:rsidR="00795D2E" w:rsidRPr="00674B6F" w:rsidRDefault="00795D2E" w:rsidP="00795D2E">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t>Studierende</w:t>
            </w:r>
            <w:r>
              <w:rPr>
                <w:bCs/>
              </w:rPr>
              <w:t>*</w:t>
            </w:r>
            <w:r w:rsidRPr="00674B6F">
              <w:rPr>
                <w:bCs/>
              </w:rPr>
              <w:t>r</w:t>
            </w:r>
          </w:p>
          <w:p w14:paraId="790C161F" w14:textId="77777777" w:rsidR="0002145B" w:rsidRPr="007D6106" w:rsidRDefault="0002145B" w:rsidP="0002145B">
            <w:pPr>
              <w:pStyle w:val="Eingerckt"/>
            </w:pPr>
            <w:r w:rsidRPr="007D6106">
              <w:rPr>
                <w:b/>
              </w:rPr>
              <w:fldChar w:fldCharType="begin">
                <w:ffData>
                  <w:name w:val=""/>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rPr>
                <w:b/>
              </w:rPr>
              <w:fldChar w:fldCharType="end"/>
            </w:r>
            <w:r w:rsidRPr="007D6106">
              <w:rPr>
                <w:b/>
              </w:rPr>
              <w:tab/>
            </w:r>
            <w:r w:rsidRPr="007D6106">
              <w:t>Doktorand*in</w:t>
            </w:r>
            <w:r w:rsidRPr="00795D2E">
              <w:rPr>
                <w:rStyle w:val="Funotenzeichen"/>
              </w:rPr>
              <w:footnoteReference w:id="1"/>
            </w:r>
          </w:p>
          <w:p w14:paraId="6DC524BD" w14:textId="77777777"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Mitglied des wissenschaftlichen Personals</w:t>
            </w:r>
          </w:p>
          <w:p w14:paraId="323DCB13" w14:textId="5C79015C" w:rsidR="0002145B" w:rsidRPr="007D6106" w:rsidRDefault="0002145B" w:rsidP="0002145B">
            <w:pPr>
              <w:pStyle w:val="Eingerckt"/>
            </w:pPr>
            <w:r w:rsidRPr="007D6106">
              <w:fldChar w:fldCharType="begin">
                <w:ffData>
                  <w:name w:val=""/>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andere: ____________________</w:t>
            </w:r>
          </w:p>
        </w:tc>
      </w:tr>
      <w:tr w:rsidR="007F0094" w:rsidRPr="007D6106" w14:paraId="157BB19B" w14:textId="77777777" w:rsidTr="003F2F40">
        <w:tc>
          <w:tcPr>
            <w:tcW w:w="9378" w:type="dxa"/>
            <w:shd w:val="clear" w:color="auto" w:fill="D9D9D9"/>
          </w:tcPr>
          <w:p w14:paraId="603968F0" w14:textId="784E44B0" w:rsidR="007F0094" w:rsidRPr="007D6106" w:rsidRDefault="00795D2E" w:rsidP="00CB3468">
            <w:pPr>
              <w:pStyle w:val="berschrift2"/>
            </w:pPr>
            <w:r>
              <w:t>Ggf. w</w:t>
            </w:r>
            <w:r w:rsidR="007F0094" w:rsidRPr="007D6106">
              <w:t xml:space="preserve">eitere beteiligte Einrichtungen </w:t>
            </w:r>
            <w:r w:rsidR="003B07F8">
              <w:t xml:space="preserve">und Personen </w:t>
            </w:r>
            <w:r w:rsidR="007F0094" w:rsidRPr="007D6106">
              <w:t xml:space="preserve">mit </w:t>
            </w:r>
            <w:r w:rsidR="003B07F8">
              <w:t>Diensta</w:t>
            </w:r>
            <w:r w:rsidR="007F0094" w:rsidRPr="007D6106">
              <w:t>nschrift</w:t>
            </w:r>
          </w:p>
        </w:tc>
      </w:tr>
      <w:tr w:rsidR="007F0094" w:rsidRPr="007D6106" w14:paraId="0D4A8A83" w14:textId="77777777" w:rsidTr="003F2F40">
        <w:tc>
          <w:tcPr>
            <w:tcW w:w="9378" w:type="dxa"/>
          </w:tcPr>
          <w:p w14:paraId="455948CC" w14:textId="77777777" w:rsidR="007F0094" w:rsidRPr="007D6106" w:rsidRDefault="007F0094" w:rsidP="00CB3468"/>
        </w:tc>
      </w:tr>
      <w:tr w:rsidR="007F0094" w:rsidRPr="007D6106" w14:paraId="2F41FF72" w14:textId="77777777" w:rsidTr="003F2F40">
        <w:tc>
          <w:tcPr>
            <w:tcW w:w="9378" w:type="dxa"/>
            <w:shd w:val="clear" w:color="auto" w:fill="D9D9D9"/>
          </w:tcPr>
          <w:p w14:paraId="7FB0733E" w14:textId="77777777" w:rsidR="007F0094" w:rsidRPr="007D6106" w:rsidRDefault="007F0094" w:rsidP="00CB3468">
            <w:pPr>
              <w:pStyle w:val="berschrift2"/>
            </w:pPr>
            <w:r w:rsidRPr="007D6106">
              <w:t>Wurde schon ein Antrag gleichen Inhalts bei einer anderen Ethikkommission gestellt?</w:t>
            </w:r>
          </w:p>
        </w:tc>
      </w:tr>
      <w:tr w:rsidR="007F0094" w:rsidRPr="007D6106" w14:paraId="7876BC75" w14:textId="77777777" w:rsidTr="003F2F40">
        <w:tc>
          <w:tcPr>
            <w:tcW w:w="9378" w:type="dxa"/>
          </w:tcPr>
          <w:p w14:paraId="05D72495" w14:textId="7BBAFB90" w:rsidR="0002145B"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Ja</w:t>
            </w:r>
          </w:p>
          <w:p w14:paraId="22EA1561" w14:textId="27B8E878" w:rsidR="007F0094"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 xml:space="preserve">Nein </w:t>
            </w:r>
          </w:p>
          <w:p w14:paraId="11F17DE0" w14:textId="2A79EF9D" w:rsidR="007F0094" w:rsidRPr="007D6106" w:rsidRDefault="007F0094" w:rsidP="007F0094">
            <w:pPr>
              <w:pStyle w:val="Eingerckt"/>
            </w:pPr>
            <w:r w:rsidRPr="007D6106">
              <w:t>Falls ja, legen Sie bitte das Votum dieser Ethikkommission bei.</w:t>
            </w:r>
          </w:p>
        </w:tc>
      </w:tr>
      <w:tr w:rsidR="003F2F40" w:rsidRPr="007D6106" w:rsidDel="002D3B77" w14:paraId="744D5B09" w14:textId="77777777" w:rsidTr="00347BF9">
        <w:tc>
          <w:tcPr>
            <w:tcW w:w="9383" w:type="dxa"/>
            <w:shd w:val="clear" w:color="auto" w:fill="D9D9D9"/>
          </w:tcPr>
          <w:p w14:paraId="059D0820" w14:textId="77777777" w:rsidR="003F2F40" w:rsidRPr="007D6106" w:rsidDel="002D3B77" w:rsidRDefault="003F2F40" w:rsidP="00347BF9">
            <w:pPr>
              <w:pStyle w:val="berschrift2"/>
            </w:pPr>
            <w:r>
              <w:t>Wird/wurde bereits vor Einreichung des Fast-Track-Antrags mit den Arbeiten an der Studie begonnen</w:t>
            </w:r>
            <w:r w:rsidRPr="007D6106">
              <w:t>?</w:t>
            </w:r>
          </w:p>
        </w:tc>
      </w:tr>
      <w:tr w:rsidR="003F2F40" w:rsidRPr="007D6106" w:rsidDel="002D3B77" w14:paraId="5FD619F7" w14:textId="77777777" w:rsidTr="003F2F40">
        <w:tc>
          <w:tcPr>
            <w:tcW w:w="9383" w:type="dxa"/>
            <w:shd w:val="clear" w:color="auto" w:fill="auto"/>
          </w:tcPr>
          <w:p w14:paraId="34A3B191" w14:textId="5F64ECD5" w:rsidR="003F2F40" w:rsidRDefault="003F2F40" w:rsidP="00347BF9">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 xml:space="preserve">Ja </w:t>
            </w:r>
            <w:r>
              <w:rPr>
                <w:rFonts w:ascii="Cambria Math" w:hAnsi="Cambria Math"/>
              </w:rPr>
              <w:t xml:space="preserve">⟶ </w:t>
            </w:r>
            <w:r>
              <w:t>Keine Stellungnahme durch die Ethikkommission möglich!</w:t>
            </w:r>
          </w:p>
          <w:p w14:paraId="56AA56F0" w14:textId="06DFDF1F" w:rsidR="003F2F40" w:rsidRPr="007D6106" w:rsidDel="002D3B77" w:rsidRDefault="003F2F40" w:rsidP="00347BF9">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Nein</w:t>
            </w:r>
          </w:p>
        </w:tc>
      </w:tr>
      <w:tr w:rsidR="00A1209D" w:rsidRPr="007D6106" w14:paraId="443F0D98" w14:textId="77777777" w:rsidTr="003F2F40">
        <w:tc>
          <w:tcPr>
            <w:tcW w:w="9378" w:type="dxa"/>
            <w:shd w:val="clear" w:color="auto" w:fill="D9D9D9"/>
          </w:tcPr>
          <w:p w14:paraId="7D33B8A2" w14:textId="48D8E6FC" w:rsidR="00A1209D" w:rsidRPr="007D6106" w:rsidDel="002D3B77" w:rsidRDefault="005513CC" w:rsidP="009B1F1A">
            <w:pPr>
              <w:pStyle w:val="berschrift2"/>
            </w:pPr>
            <w:r>
              <w:t>Soll bereits vor einer Rückmeldung durch die Ethikkommission</w:t>
            </w:r>
            <w:r w:rsidRPr="007D6106">
              <w:t xml:space="preserve"> </w:t>
            </w:r>
            <w:r>
              <w:t>mit den empirischen Arbeiten an der Studie begonnen werden</w:t>
            </w:r>
            <w:r w:rsidRPr="007D6106">
              <w:t>?</w:t>
            </w:r>
          </w:p>
        </w:tc>
      </w:tr>
      <w:tr w:rsidR="00EC2347" w:rsidRPr="007D6106" w14:paraId="1207E39D" w14:textId="77777777" w:rsidTr="003F2F40">
        <w:tc>
          <w:tcPr>
            <w:tcW w:w="9378" w:type="dxa"/>
          </w:tcPr>
          <w:p w14:paraId="011F85A8" w14:textId="5603575D" w:rsidR="002D3B77" w:rsidRPr="007D6106" w:rsidRDefault="002D3B77" w:rsidP="00BE5DCF">
            <w:pPr>
              <w:pStyle w:val="Eingerckt"/>
              <w:jc w:val="lef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t>Ja</w:t>
            </w:r>
            <w:r w:rsidR="00D7167D">
              <w:t>, am: ______</w:t>
            </w:r>
            <w:r w:rsidR="00593A7F">
              <w:br/>
            </w:r>
            <w:r>
              <w:t xml:space="preserve">(Risiko: Selbst bei kleinen notwendigen Änderungen kann ggf. keine positive </w:t>
            </w:r>
            <w:r w:rsidR="00593A7F">
              <w:t>Fast-Track-</w:t>
            </w:r>
            <w:r>
              <w:t>Bewertung mehr erstellt werden).</w:t>
            </w:r>
          </w:p>
          <w:p w14:paraId="7184E310" w14:textId="30164A07" w:rsidR="00EC2347" w:rsidRPr="007D6106" w:rsidRDefault="00EC2347" w:rsidP="00EC2347">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t>Nein</w:t>
            </w:r>
          </w:p>
        </w:tc>
      </w:tr>
    </w:tbl>
    <w:p w14:paraId="1A35F80D" w14:textId="77777777" w:rsidR="004E5F84" w:rsidRDefault="004E5F84">
      <w:pPr>
        <w:spacing w:after="0"/>
        <w:jc w:val="left"/>
        <w:rPr>
          <w:b/>
          <w:sz w:val="26"/>
        </w:rPr>
      </w:pPr>
      <w:r>
        <w:br w:type="page"/>
      </w:r>
    </w:p>
    <w:p w14:paraId="15C90C6C" w14:textId="63138722" w:rsidR="004E5F84" w:rsidRDefault="004E5F84" w:rsidP="004E5F84">
      <w:pPr>
        <w:pStyle w:val="berschrift1"/>
      </w:pPr>
      <w:r>
        <w:lastRenderedPageBreak/>
        <w:t>Angabe zur Durchführung der Studie an der LMU München</w:t>
      </w:r>
    </w:p>
    <w:p w14:paraId="35C46795" w14:textId="7E36FBA8" w:rsidR="004E5F84" w:rsidRPr="00BE5DCF" w:rsidRDefault="004E5F84" w:rsidP="00BE5DCF">
      <w:pPr>
        <w:spacing w:line="288" w:lineRule="auto"/>
        <w:rPr>
          <w:b/>
          <w:color w:val="7030A0"/>
        </w:rPr>
      </w:pPr>
      <w:r>
        <w:rPr>
          <w:color w:val="7030A0"/>
        </w:rPr>
        <w:t xml:space="preserve">Die Ethikkommission ist nur zuständig für </w:t>
      </w:r>
      <w:r w:rsidR="00AB236D">
        <w:rPr>
          <w:color w:val="7030A0"/>
        </w:rPr>
        <w:t>Untersuchungen am Menschen</w:t>
      </w:r>
      <w:r>
        <w:rPr>
          <w:color w:val="7030A0"/>
        </w:rPr>
        <w:t>, die an der LMU München durchgeführt werden</w:t>
      </w:r>
      <w:r w:rsidRPr="00D16BD2">
        <w:rPr>
          <w:color w:val="7030A0"/>
        </w:rPr>
        <w:t>.</w:t>
      </w:r>
    </w:p>
    <w:tbl>
      <w:tblPr>
        <w:tblStyle w:val="Tabellenraster"/>
        <w:tblW w:w="9383" w:type="dxa"/>
        <w:tblInd w:w="110" w:type="dxa"/>
        <w:tblLook w:val="04A0" w:firstRow="1" w:lastRow="0" w:firstColumn="1" w:lastColumn="0" w:noHBand="0" w:noVBand="1"/>
      </w:tblPr>
      <w:tblGrid>
        <w:gridCol w:w="9383"/>
      </w:tblGrid>
      <w:tr w:rsidR="00886BC9" w:rsidRPr="007D6106" w14:paraId="017330AF" w14:textId="77777777" w:rsidTr="009B1F1A">
        <w:tc>
          <w:tcPr>
            <w:tcW w:w="9383" w:type="dxa"/>
            <w:shd w:val="clear" w:color="auto" w:fill="BFBFBF" w:themeFill="background1" w:themeFillShade="BF"/>
          </w:tcPr>
          <w:p w14:paraId="4D423EE2" w14:textId="5B601D66" w:rsidR="00886BC9" w:rsidRPr="007D6106" w:rsidRDefault="00886BC9" w:rsidP="00886BC9">
            <w:pPr>
              <w:pStyle w:val="berschrift2"/>
            </w:pPr>
            <w:r>
              <w:t xml:space="preserve">Die Hauptantragsteller*in ist Teil des wissenschaftlichen Personals der LMU München (wissenschaftliche Mitarbeiter:in mit Arbeitsvertrag, Professor:in). Diese hat die Möglichkeit den Studienverlauf regelmäßig zu überwachen, kommt dem nach und hat die Möglichkeit, wenn nötig in den Studienverlauf mit Weisungen einzugreifen. </w:t>
            </w:r>
          </w:p>
        </w:tc>
      </w:tr>
      <w:tr w:rsidR="00886BC9" w:rsidRPr="009A37AB" w14:paraId="18923323" w14:textId="77777777" w:rsidTr="009B1F1A">
        <w:tc>
          <w:tcPr>
            <w:tcW w:w="9383" w:type="dxa"/>
          </w:tcPr>
          <w:p w14:paraId="3B1F4F1D"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3B2AE573" w14:textId="7A06A4F0" w:rsidR="00886BC9" w:rsidRDefault="00886BC9" w:rsidP="00886BC9">
            <w:pPr>
              <w:pStyle w:val="Eingerckt"/>
            </w:pPr>
            <w:r w:rsidRPr="00674B6F">
              <w:rPr>
                <w:bCs/>
              </w:rPr>
              <w:tab/>
            </w:r>
            <w:r>
              <w:t>Die Hauptantragsteller*in trägt für die LMU die institutionelle Verantwortung für die antragsgemäße Durchführung der Studie(n).</w:t>
            </w:r>
          </w:p>
          <w:p w14:paraId="77B150E1"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p>
          <w:p w14:paraId="6878BB5A" w14:textId="5BECF7B6" w:rsidR="00886BC9" w:rsidRDefault="00886BC9" w:rsidP="00886BC9">
            <w:pPr>
              <w:pStyle w:val="Eingerckt"/>
              <w:rPr>
                <w:bCs/>
              </w:rPr>
            </w:pPr>
            <w:r w:rsidRPr="00674B6F">
              <w:rPr>
                <w:bCs/>
              </w:rPr>
              <w:tab/>
            </w:r>
            <w:r>
              <w:rPr>
                <w:bCs/>
              </w:rPr>
              <w:t xml:space="preserve">Eine verantwortliche Person ist unter 2.2 angegeben. </w:t>
            </w:r>
          </w:p>
          <w:p w14:paraId="7AB85005" w14:textId="687DDEE9" w:rsidR="00886BC9" w:rsidRDefault="00886BC9" w:rsidP="00886BC9">
            <w:pPr>
              <w:pStyle w:val="Eingerckt"/>
            </w:pPr>
            <w:r w:rsidRPr="00674B6F">
              <w:rPr>
                <w:bCs/>
              </w:rPr>
              <w:tab/>
            </w:r>
            <w:r>
              <w:rPr>
                <w:bCs/>
              </w:rPr>
              <w:t xml:space="preserve">Sie </w:t>
            </w:r>
            <w:r>
              <w:t>trägt für die LMU die institutionelle Verantwortung für die antragsgemäße Durchführung der Studie(n).</w:t>
            </w:r>
          </w:p>
          <w:p w14:paraId="0BE2D857" w14:textId="77777777" w:rsidR="00886BC9" w:rsidRPr="009A37AB" w:rsidRDefault="00886BC9" w:rsidP="00886BC9">
            <w:pPr>
              <w:pStyle w:val="Eingerckt"/>
              <w:rPr>
                <w:bCs/>
              </w:rPr>
            </w:pPr>
            <w:r w:rsidRPr="00674B6F">
              <w:rPr>
                <w:bCs/>
              </w:rPr>
              <w:tab/>
            </w:r>
            <w:r>
              <w:rPr>
                <w:bCs/>
              </w:rPr>
              <w:t>Sie hat den Antrag (ggf. ebenfalls) unterzeichnet.</w:t>
            </w:r>
          </w:p>
        </w:tc>
      </w:tr>
      <w:tr w:rsidR="00886BC9" w:rsidRPr="007D6106" w14:paraId="6254FA34" w14:textId="77777777" w:rsidTr="009B1F1A">
        <w:tc>
          <w:tcPr>
            <w:tcW w:w="9383" w:type="dxa"/>
            <w:shd w:val="clear" w:color="auto" w:fill="D9D9D9" w:themeFill="background1" w:themeFillShade="D9"/>
          </w:tcPr>
          <w:p w14:paraId="3BC07BAA" w14:textId="2BACBD02" w:rsidR="00886BC9" w:rsidRPr="007D6106" w:rsidRDefault="00886BC9" w:rsidP="00886BC9">
            <w:pPr>
              <w:pStyle w:val="berschrift2"/>
            </w:pPr>
            <w:r>
              <w:t xml:space="preserve">Ggf. </w:t>
            </w:r>
            <w:r w:rsidR="00FA463D">
              <w:t>haupt</w:t>
            </w:r>
            <w:r>
              <w:t xml:space="preserve">verantwortliche betreuende Person an der LMU </w:t>
            </w:r>
            <w:r w:rsidR="00E55F5F">
              <w:t>(</w:t>
            </w:r>
            <w:r>
              <w:t>Status, LMU-Emailadresse und Dienstanschrift</w:t>
            </w:r>
            <w:r w:rsidR="00E55F5F">
              <w:t>)</w:t>
            </w:r>
          </w:p>
        </w:tc>
      </w:tr>
      <w:tr w:rsidR="00886BC9" w:rsidRPr="009A37AB" w14:paraId="7BD7383F" w14:textId="77777777" w:rsidTr="009B1F1A">
        <w:tc>
          <w:tcPr>
            <w:tcW w:w="9383" w:type="dxa"/>
          </w:tcPr>
          <w:p w14:paraId="710F87BC" w14:textId="77777777" w:rsidR="00886BC9" w:rsidRPr="009A37AB" w:rsidRDefault="00886BC9" w:rsidP="00886BC9">
            <w:pPr>
              <w:pStyle w:val="Eingerckt"/>
            </w:pPr>
          </w:p>
        </w:tc>
      </w:tr>
      <w:tr w:rsidR="00886BC9" w:rsidRPr="007D6106" w14:paraId="2D0BA33A" w14:textId="77777777" w:rsidTr="009B1F1A">
        <w:tc>
          <w:tcPr>
            <w:tcW w:w="9383" w:type="dxa"/>
            <w:shd w:val="clear" w:color="auto" w:fill="D9D9D9" w:themeFill="background1" w:themeFillShade="D9"/>
          </w:tcPr>
          <w:p w14:paraId="0A95B9F5" w14:textId="17E87DE0" w:rsidR="00886BC9" w:rsidRPr="007D6106" w:rsidRDefault="00AB236D" w:rsidP="00886BC9">
            <w:pPr>
              <w:pStyle w:val="berschrift2"/>
            </w:pPr>
            <w:r>
              <w:t>Die</w:t>
            </w:r>
            <w:r w:rsidR="00886BC9">
              <w:t xml:space="preserve"> Studie wird unter der direkten Leitung (z.B. Anwesenheit während der Durchführung) von Personen durchgeführt, die der LMU angehören (Studierende sind Mitglieder der LMU).</w:t>
            </w:r>
          </w:p>
        </w:tc>
      </w:tr>
      <w:tr w:rsidR="00886BC9" w:rsidRPr="009A37AB" w14:paraId="363841FB" w14:textId="77777777" w:rsidTr="009B1F1A">
        <w:tc>
          <w:tcPr>
            <w:tcW w:w="9383" w:type="dxa"/>
          </w:tcPr>
          <w:p w14:paraId="2D23ECDA"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56423891" w14:textId="3917BA24"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3281BCE4" w14:textId="4580F68E" w:rsidR="00886BC9" w:rsidRPr="009A37AB" w:rsidRDefault="00886BC9" w:rsidP="00886BC9">
            <w:pPr>
              <w:pStyle w:val="Eingerckt"/>
            </w:pPr>
            <w:r w:rsidRPr="00674B6F">
              <w:rPr>
                <w:bCs/>
              </w:rPr>
              <w:tab/>
            </w:r>
            <w:r>
              <w:rPr>
                <w:bCs/>
              </w:rPr>
              <w:t>_______________________________</w:t>
            </w:r>
          </w:p>
        </w:tc>
      </w:tr>
      <w:tr w:rsidR="00886BC9" w:rsidRPr="007D6106" w14:paraId="14460F92" w14:textId="77777777" w:rsidTr="009B1F1A">
        <w:tc>
          <w:tcPr>
            <w:tcW w:w="9383" w:type="dxa"/>
            <w:shd w:val="clear" w:color="auto" w:fill="D9D9D9" w:themeFill="background1" w:themeFillShade="D9"/>
          </w:tcPr>
          <w:p w14:paraId="27481B25" w14:textId="72A898FC" w:rsidR="00886BC9" w:rsidRPr="007D6106" w:rsidRDefault="00886BC9" w:rsidP="00886BC9">
            <w:pPr>
              <w:pStyle w:val="berschrift2"/>
            </w:pPr>
            <w:r>
              <w:t>Alle erhobenen personenbezogenen Daten werden im ersten Schritt nach der Datenerhebung ausschließlich von Personen verarbeitet, die der LMU angehören, (Studierende sind Mitglieder der LMU). Jede Weitergabe von Daten ist im Antrag und der Teilnehmerinformation explizit beschrieben.</w:t>
            </w:r>
          </w:p>
        </w:tc>
      </w:tr>
      <w:tr w:rsidR="00886BC9" w:rsidRPr="009A37AB" w14:paraId="6C7E12FA" w14:textId="77777777" w:rsidTr="009B1F1A">
        <w:tc>
          <w:tcPr>
            <w:tcW w:w="9383" w:type="dxa"/>
          </w:tcPr>
          <w:p w14:paraId="1C973C29"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70EBA38B" w14:textId="2BF237CF"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5ECFFF32" w14:textId="1AEE039C" w:rsidR="00886BC9" w:rsidRPr="009A37AB" w:rsidRDefault="00886BC9" w:rsidP="00886BC9">
            <w:pPr>
              <w:pStyle w:val="Eingerckt"/>
            </w:pPr>
            <w:r w:rsidRPr="00674B6F">
              <w:rPr>
                <w:bCs/>
              </w:rPr>
              <w:tab/>
            </w:r>
            <w:r>
              <w:rPr>
                <w:bCs/>
              </w:rPr>
              <w:t>_______________________________</w:t>
            </w:r>
          </w:p>
        </w:tc>
      </w:tr>
    </w:tbl>
    <w:p w14:paraId="798F2725" w14:textId="06C2549E" w:rsidR="00B10D7B" w:rsidRDefault="00B10D7B" w:rsidP="00B10D7B">
      <w:pPr>
        <w:rPr>
          <w:b/>
          <w:bCs/>
          <w:color w:val="7030A0"/>
          <w:u w:val="single"/>
        </w:rPr>
      </w:pPr>
    </w:p>
    <w:p w14:paraId="493E39E9" w14:textId="7916C4F7" w:rsidR="00B10D7B" w:rsidRPr="00641472" w:rsidRDefault="00B10D7B" w:rsidP="00B10D7B">
      <w:pPr>
        <w:rPr>
          <w:b/>
          <w:bCs/>
          <w:color w:val="7030A0"/>
          <w:u w:val="single"/>
        </w:rPr>
      </w:pPr>
      <w:r w:rsidRPr="00641472">
        <w:rPr>
          <w:b/>
          <w:bCs/>
          <w:color w:val="7030A0"/>
          <w:u w:val="single"/>
        </w:rPr>
        <w:t>Erläuterung</w:t>
      </w:r>
    </w:p>
    <w:p w14:paraId="73408372" w14:textId="47B4458A" w:rsidR="00B10D7B" w:rsidRPr="00AB65CF" w:rsidRDefault="00B10D7B" w:rsidP="00B10D7B">
      <w:pPr>
        <w:rPr>
          <w:b/>
          <w:color w:val="7030A0"/>
        </w:rPr>
      </w:pPr>
      <w:r>
        <w:rPr>
          <w:color w:val="7030A0"/>
        </w:rPr>
        <w:t>Der</w:t>
      </w:r>
      <w:r w:rsidRPr="00AB65CF">
        <w:rPr>
          <w:color w:val="7030A0"/>
        </w:rPr>
        <w:t xml:space="preserve"> Begriff </w:t>
      </w:r>
      <w:r w:rsidRPr="00AB65CF">
        <w:rPr>
          <w:b/>
          <w:bCs/>
          <w:color w:val="7030A0"/>
        </w:rPr>
        <w:t>„personenbezogen“</w:t>
      </w:r>
      <w:r>
        <w:rPr>
          <w:b/>
          <w:bCs/>
          <w:color w:val="7030A0"/>
        </w:rPr>
        <w:t xml:space="preserve"> </w:t>
      </w:r>
      <w:r w:rsidRPr="00BE5DCF">
        <w:rPr>
          <w:color w:val="7030A0"/>
        </w:rPr>
        <w:t>wird</w:t>
      </w:r>
      <w:r>
        <w:rPr>
          <w:b/>
          <w:bCs/>
          <w:color w:val="7030A0"/>
        </w:rPr>
        <w:t xml:space="preserve"> </w:t>
      </w:r>
      <w:r w:rsidRPr="00AB65CF">
        <w:rPr>
          <w:color w:val="7030A0"/>
        </w:rPr>
        <w:t xml:space="preserve">hier verwendet, wie in der DSGVO (insbes. Artikel 4 sowie </w:t>
      </w:r>
      <w:r>
        <w:rPr>
          <w:color w:val="7030A0"/>
        </w:rPr>
        <w:t>Erwägungsgrund</w:t>
      </w:r>
      <w:r w:rsidRPr="00AB65CF">
        <w:rPr>
          <w:color w:val="7030A0"/>
        </w:rPr>
        <w:t xml:space="preserve"> 26) definiert.</w:t>
      </w:r>
    </w:p>
    <w:p w14:paraId="06E8B9A2" w14:textId="77777777" w:rsidR="00B10D7B" w:rsidRDefault="00B10D7B" w:rsidP="007F0094"/>
    <w:p w14:paraId="2621909A" w14:textId="77777777" w:rsidR="00B10D7B" w:rsidRPr="002C1BD6" w:rsidRDefault="00B10D7B" w:rsidP="00B10D7B">
      <w:pPr>
        <w:rPr>
          <w:b/>
          <w:bCs/>
          <w:color w:val="7030A0"/>
        </w:rPr>
      </w:pPr>
      <w:r w:rsidRPr="002C1BD6">
        <w:rPr>
          <w:b/>
          <w:bCs/>
          <w:color w:val="7030A0"/>
        </w:rPr>
        <w:t>Bitte beachten Sie</w:t>
      </w:r>
    </w:p>
    <w:p w14:paraId="001D7885" w14:textId="6834D36A" w:rsidR="00B10D7B" w:rsidRPr="002C1BD6" w:rsidRDefault="00B10D7B" w:rsidP="00B10D7B">
      <w:pPr>
        <w:rPr>
          <w:color w:val="7030A0"/>
        </w:rPr>
      </w:pPr>
      <w:r w:rsidRPr="002C1BD6">
        <w:rPr>
          <w:color w:val="7030A0"/>
        </w:rPr>
        <w:t>Der Bescheid der Kommission wird per E-Mail an die an der LMU hauptverantwortliche Person (s. 2.</w:t>
      </w:r>
      <w:r w:rsidR="00EE6B01" w:rsidRPr="002C1BD6">
        <w:rPr>
          <w:color w:val="7030A0"/>
        </w:rPr>
        <w:t>2</w:t>
      </w:r>
      <w:r w:rsidRPr="002C1BD6">
        <w:rPr>
          <w:color w:val="7030A0"/>
        </w:rPr>
        <w:t>) geschickt.</w:t>
      </w:r>
      <w:r w:rsidR="00886BC9" w:rsidRPr="002C1BD6">
        <w:rPr>
          <w:color w:val="7030A0"/>
        </w:rPr>
        <w:t xml:space="preserve"> </w:t>
      </w:r>
      <w:r w:rsidR="00886BC9" w:rsidRPr="002C1BD6">
        <w:rPr>
          <w:b/>
          <w:bCs/>
          <w:color w:val="7030A0"/>
        </w:rPr>
        <w:t>Diese für die Durchführung der Studie an der LMU hauptverantwortliche Person ist in der Teilnehmerinformation als solche zu nennen.</w:t>
      </w:r>
    </w:p>
    <w:p w14:paraId="4492E0A0" w14:textId="77777777" w:rsidR="00BD6613" w:rsidRDefault="00BD6613">
      <w:pPr>
        <w:spacing w:after="0"/>
        <w:jc w:val="left"/>
        <w:rPr>
          <w:b/>
          <w:sz w:val="26"/>
        </w:rPr>
      </w:pPr>
      <w:r>
        <w:br w:type="page"/>
      </w:r>
    </w:p>
    <w:p w14:paraId="2D6C144B" w14:textId="3B0F3F5C" w:rsidR="00795D2E" w:rsidRPr="00430CB6" w:rsidRDefault="00795D2E" w:rsidP="00795D2E">
      <w:pPr>
        <w:pStyle w:val="berschrift1"/>
      </w:pPr>
      <w:r w:rsidRPr="0027566D">
        <w:lastRenderedPageBreak/>
        <w:t xml:space="preserve">Angaben </w:t>
      </w:r>
      <w:r>
        <w:t>zur Studie</w:t>
      </w:r>
    </w:p>
    <w:tbl>
      <w:tblPr>
        <w:tblStyle w:val="Tabellenraster"/>
        <w:tblW w:w="0" w:type="auto"/>
        <w:tblLook w:val="04A0" w:firstRow="1" w:lastRow="0" w:firstColumn="1" w:lastColumn="0" w:noHBand="0" w:noVBand="1"/>
      </w:tblPr>
      <w:tblGrid>
        <w:gridCol w:w="9396"/>
      </w:tblGrid>
      <w:tr w:rsidR="003B07F8" w:rsidRPr="006E45AB" w14:paraId="2EB767A7" w14:textId="77777777" w:rsidTr="00CB3468">
        <w:tc>
          <w:tcPr>
            <w:tcW w:w="9396" w:type="dxa"/>
            <w:shd w:val="clear" w:color="auto" w:fill="D9D9D9"/>
          </w:tcPr>
          <w:p w14:paraId="23D147AC" w14:textId="77777777" w:rsidR="003B07F8" w:rsidRPr="006E45AB" w:rsidRDefault="003B07F8" w:rsidP="00CB3468">
            <w:pPr>
              <w:pStyle w:val="berschrift2"/>
            </w:pPr>
            <w:r>
              <w:t>Zentrales Erkenntnisziel der Studie</w:t>
            </w:r>
          </w:p>
        </w:tc>
      </w:tr>
      <w:tr w:rsidR="003B07F8" w:rsidRPr="00196547" w14:paraId="0486D367" w14:textId="77777777" w:rsidTr="00CB3468">
        <w:tc>
          <w:tcPr>
            <w:tcW w:w="9396" w:type="dxa"/>
          </w:tcPr>
          <w:p w14:paraId="4D104729" w14:textId="77777777" w:rsidR="003B07F8" w:rsidRPr="00196547" w:rsidRDefault="003B07F8" w:rsidP="00CB3468"/>
        </w:tc>
      </w:tr>
      <w:tr w:rsidR="003B07F8" w:rsidRPr="00196547" w14:paraId="27581961" w14:textId="77777777" w:rsidTr="00CB3468">
        <w:tc>
          <w:tcPr>
            <w:tcW w:w="9396" w:type="dxa"/>
            <w:shd w:val="clear" w:color="auto" w:fill="D9D9D9"/>
          </w:tcPr>
          <w:p w14:paraId="4B8F6505" w14:textId="77777777" w:rsidR="00AB236D" w:rsidRDefault="003B07F8" w:rsidP="00AB236D">
            <w:pPr>
              <w:pStyle w:val="berschrift2"/>
            </w:pPr>
            <w:r w:rsidRPr="00DD182E">
              <w:t xml:space="preserve">Kurze </w:t>
            </w:r>
            <w:r>
              <w:t>Beschreibung des methodischen Vorgehens</w:t>
            </w:r>
          </w:p>
          <w:p w14:paraId="4368D249" w14:textId="15020E27" w:rsidR="00AB236D" w:rsidRPr="00AB236D" w:rsidRDefault="00AB236D" w:rsidP="00BE5DCF">
            <w:pPr>
              <w:ind w:left="602"/>
            </w:pPr>
            <w:r>
              <w:t>(</w:t>
            </w:r>
            <w:r w:rsidR="00EE6B01">
              <w:t>Studiendesign</w:t>
            </w:r>
            <w:r>
              <w:t xml:space="preserve">, </w:t>
            </w:r>
            <w:r w:rsidR="00EE6B01">
              <w:t xml:space="preserve">experimentelle Manipulationen, </w:t>
            </w:r>
            <w:r>
              <w:t>erhobene Daten, vorgesehene Analysen)</w:t>
            </w:r>
          </w:p>
        </w:tc>
      </w:tr>
      <w:tr w:rsidR="003B07F8" w:rsidRPr="00196547" w14:paraId="1A162BC9" w14:textId="77777777" w:rsidTr="00CB3468">
        <w:tc>
          <w:tcPr>
            <w:tcW w:w="9396" w:type="dxa"/>
          </w:tcPr>
          <w:p w14:paraId="79D2766D" w14:textId="77777777" w:rsidR="003B07F8" w:rsidRPr="00196547" w:rsidRDefault="003B07F8" w:rsidP="00CB3468"/>
        </w:tc>
      </w:tr>
      <w:tr w:rsidR="003B07F8" w:rsidRPr="00196547" w14:paraId="2A534FAA" w14:textId="77777777" w:rsidTr="003B07F8">
        <w:tc>
          <w:tcPr>
            <w:tcW w:w="9396" w:type="dxa"/>
            <w:shd w:val="clear" w:color="auto" w:fill="D9D9D9" w:themeFill="background1" w:themeFillShade="D9"/>
          </w:tcPr>
          <w:p w14:paraId="158855E1" w14:textId="7F33ED9E" w:rsidR="003B07F8" w:rsidRPr="00196547" w:rsidRDefault="003B07F8" w:rsidP="003B07F8">
            <w:pPr>
              <w:pStyle w:val="berschrift2"/>
            </w:pPr>
            <w:r w:rsidRPr="003F378C">
              <w:t>Wie viele Studienteilnehmer*innen werden rekrutiert und wie werden die Studienteilnehmer*innen rekrutiert?</w:t>
            </w:r>
          </w:p>
        </w:tc>
      </w:tr>
      <w:tr w:rsidR="003B07F8" w:rsidRPr="00196547" w14:paraId="3A641A01" w14:textId="77777777" w:rsidTr="00CB3468">
        <w:tc>
          <w:tcPr>
            <w:tcW w:w="9396" w:type="dxa"/>
          </w:tcPr>
          <w:p w14:paraId="51300607" w14:textId="77777777" w:rsidR="003B07F8" w:rsidRPr="00196547" w:rsidRDefault="003B07F8" w:rsidP="00CB3468"/>
        </w:tc>
      </w:tr>
      <w:tr w:rsidR="003B07F8" w:rsidRPr="00196547" w14:paraId="7AF9E7D2" w14:textId="77777777" w:rsidTr="003B07F8">
        <w:tc>
          <w:tcPr>
            <w:tcW w:w="9396" w:type="dxa"/>
            <w:shd w:val="clear" w:color="auto" w:fill="D9D9D9" w:themeFill="background1" w:themeFillShade="D9"/>
          </w:tcPr>
          <w:p w14:paraId="3C2B28B1" w14:textId="517EBE0A" w:rsidR="00655B7B" w:rsidRPr="00CA0279" w:rsidRDefault="00795D2E" w:rsidP="00655B7B">
            <w:pPr>
              <w:pStyle w:val="berschrift2"/>
            </w:pPr>
            <w:r>
              <w:rPr>
                <w:color w:val="000000" w:themeColor="text1"/>
              </w:rPr>
              <w:t>Beschreiben Sie die</w:t>
            </w:r>
            <w:r w:rsidR="00655B7B" w:rsidRPr="00D8744D">
              <w:rPr>
                <w:color w:val="000000" w:themeColor="text1"/>
              </w:rPr>
              <w:t xml:space="preserve"> Probandenstichprobe (Zielgruppe, Größe, Samplingstrategie)</w:t>
            </w:r>
            <w:r>
              <w:rPr>
                <w:color w:val="000000" w:themeColor="text1"/>
              </w:rPr>
              <w:t>!</w:t>
            </w:r>
          </w:p>
          <w:p w14:paraId="5C45C094" w14:textId="612678B2" w:rsidR="003B07F8" w:rsidRPr="00196547" w:rsidRDefault="00655B7B" w:rsidP="00655B7B">
            <w:pPr>
              <w:pStyle w:val="berschrift2"/>
              <w:numPr>
                <w:ilvl w:val="0"/>
                <w:numId w:val="0"/>
              </w:numPr>
              <w:ind w:left="570"/>
            </w:pPr>
            <w:r w:rsidRPr="00D8744D">
              <w:rPr>
                <w:color w:val="000000" w:themeColor="text1"/>
              </w:rPr>
              <w:t>Bitte begründen Sie die Stichprobengröße (v.a. bei quantitativen Methoden) bzw. die Samplingstrategie (v.a. bei qualitativen Methoden)</w:t>
            </w:r>
            <w:r w:rsidR="00795D2E">
              <w:rPr>
                <w:color w:val="000000" w:themeColor="text1"/>
              </w:rPr>
              <w:t>!</w:t>
            </w:r>
          </w:p>
        </w:tc>
      </w:tr>
      <w:tr w:rsidR="003B07F8" w:rsidRPr="00196547" w14:paraId="33EEF0D1" w14:textId="77777777" w:rsidTr="00CB3468">
        <w:tc>
          <w:tcPr>
            <w:tcW w:w="9396" w:type="dxa"/>
          </w:tcPr>
          <w:p w14:paraId="7A3A918E" w14:textId="758596DF" w:rsidR="003B07F8" w:rsidRPr="00196547" w:rsidRDefault="003B07F8" w:rsidP="00CB3468"/>
        </w:tc>
      </w:tr>
      <w:tr w:rsidR="003B07F8" w:rsidRPr="00196547" w14:paraId="79A9E720" w14:textId="77777777" w:rsidTr="003B07F8">
        <w:tc>
          <w:tcPr>
            <w:tcW w:w="9396" w:type="dxa"/>
            <w:shd w:val="clear" w:color="auto" w:fill="D9D9D9" w:themeFill="background1" w:themeFillShade="D9"/>
          </w:tcPr>
          <w:p w14:paraId="15C31FDC" w14:textId="7EE90FCB" w:rsidR="003B07F8" w:rsidRPr="00196547" w:rsidRDefault="003B07F8" w:rsidP="003B07F8">
            <w:pPr>
              <w:pStyle w:val="berschrift2"/>
            </w:pPr>
            <w:r w:rsidRPr="003F378C">
              <w:t xml:space="preserve">Welche </w:t>
            </w:r>
            <w:r w:rsidRPr="003F378C">
              <w:rPr>
                <w:i/>
              </w:rPr>
              <w:t>personenbezogenen</w:t>
            </w:r>
            <w:r w:rsidRPr="003F378C">
              <w:t xml:space="preserve"> Daten werden erhoben?</w:t>
            </w:r>
          </w:p>
        </w:tc>
      </w:tr>
      <w:tr w:rsidR="003B07F8" w:rsidRPr="00196547" w14:paraId="2AAAA652" w14:textId="77777777" w:rsidTr="00CB3468">
        <w:tc>
          <w:tcPr>
            <w:tcW w:w="9396" w:type="dxa"/>
          </w:tcPr>
          <w:p w14:paraId="09CD7914" w14:textId="77777777" w:rsidR="003B07F8" w:rsidRPr="003F378C" w:rsidRDefault="003B07F8" w:rsidP="00CB3468">
            <w:pPr>
              <w:rPr>
                <w:rFonts w:ascii="Arial" w:hAnsi="Arial" w:cs="Arial"/>
                <w:color w:val="000000" w:themeColor="text1"/>
              </w:rPr>
            </w:pPr>
          </w:p>
        </w:tc>
      </w:tr>
      <w:tr w:rsidR="003B07F8" w:rsidRPr="00196547" w14:paraId="697EFE75" w14:textId="77777777" w:rsidTr="003B07F8">
        <w:tc>
          <w:tcPr>
            <w:tcW w:w="9396" w:type="dxa"/>
            <w:shd w:val="clear" w:color="auto" w:fill="D9D9D9" w:themeFill="background1" w:themeFillShade="D9"/>
          </w:tcPr>
          <w:p w14:paraId="0131AB23" w14:textId="466CF102" w:rsidR="003B07F8" w:rsidRPr="003F378C" w:rsidRDefault="003B07F8" w:rsidP="003B07F8">
            <w:pPr>
              <w:pStyle w:val="berschrift2"/>
            </w:pPr>
            <w:r w:rsidRPr="003F378C">
              <w:t xml:space="preserve">Beschreiben Sie kurz und in Stichworten den Untersuchungsablauf (und </w:t>
            </w:r>
            <w:r w:rsidR="00DC140B">
              <w:t xml:space="preserve">die </w:t>
            </w:r>
            <w:r w:rsidRPr="003F378C">
              <w:t>geplante Dauer) oder das Verfahren (z.B. Webfragebogen, Interview)</w:t>
            </w:r>
            <w:r w:rsidR="00795D2E">
              <w:t>!</w:t>
            </w:r>
          </w:p>
        </w:tc>
      </w:tr>
      <w:tr w:rsidR="003B07F8" w:rsidRPr="00196547" w14:paraId="70FD5496" w14:textId="77777777" w:rsidTr="00CB3468">
        <w:tc>
          <w:tcPr>
            <w:tcW w:w="9396" w:type="dxa"/>
          </w:tcPr>
          <w:p w14:paraId="5A0E486D" w14:textId="77777777" w:rsidR="003B07F8" w:rsidRPr="003F378C" w:rsidRDefault="003B07F8" w:rsidP="00CB3468">
            <w:pPr>
              <w:rPr>
                <w:rFonts w:ascii="Arial" w:hAnsi="Arial" w:cs="Arial"/>
                <w:color w:val="000000" w:themeColor="text1"/>
              </w:rPr>
            </w:pPr>
          </w:p>
        </w:tc>
      </w:tr>
    </w:tbl>
    <w:p w14:paraId="0AC20A72" w14:textId="21973ACC" w:rsidR="007D6106" w:rsidRDefault="007D6106">
      <w:pPr>
        <w:spacing w:after="0"/>
        <w:jc w:val="left"/>
        <w:rPr>
          <w:b/>
          <w:sz w:val="26"/>
        </w:rPr>
      </w:pPr>
      <w:r>
        <w:br w:type="page"/>
      </w:r>
    </w:p>
    <w:p w14:paraId="5CB83C21" w14:textId="30FD067F" w:rsidR="007F0094" w:rsidRPr="007D6106" w:rsidRDefault="007D6106" w:rsidP="007D6106">
      <w:pPr>
        <w:pStyle w:val="berschrift1"/>
      </w:pPr>
      <w:r w:rsidRPr="007D6106">
        <w:lastRenderedPageBreak/>
        <w:t>Selbstverpflichtung</w:t>
      </w:r>
    </w:p>
    <w:p w14:paraId="5EFA23EE" w14:textId="77777777" w:rsidR="00B07216" w:rsidRDefault="00B07216" w:rsidP="007D6106"/>
    <w:p w14:paraId="28AF54B8" w14:textId="639195D7" w:rsidR="003B07F8" w:rsidRPr="003B07F8" w:rsidRDefault="003B07F8" w:rsidP="002C1BD6">
      <w:r w:rsidRPr="003B07F8">
        <w:t>Die antragstellende Person bestätigt, dass ...</w:t>
      </w:r>
    </w:p>
    <w:p w14:paraId="6951E930" w14:textId="6DE931FB" w:rsidR="003B07F8" w:rsidRPr="003B07F8" w:rsidRDefault="003B07F8" w:rsidP="002C1BD6">
      <w:pPr>
        <w:numPr>
          <w:ilvl w:val="0"/>
          <w:numId w:val="27"/>
        </w:numPr>
        <w:ind w:left="426"/>
      </w:pPr>
      <w:r w:rsidRPr="003B07F8">
        <w:t xml:space="preserve">sie die für </w:t>
      </w:r>
      <w:r w:rsidR="00A13B2B">
        <w:t xml:space="preserve">die Einzelstudie </w:t>
      </w:r>
      <w:r w:rsidRPr="003B07F8">
        <w:t>einschlägigen gesetzlichen Bestimmungen und Richtlinien in den aktuell gültigen Fassungen kenn</w:t>
      </w:r>
      <w:r w:rsidR="00DC140B">
        <w:t>t</w:t>
      </w:r>
      <w:r w:rsidRPr="003B07F8">
        <w:t xml:space="preserve"> und bei der Planung ihrer Studie(n) sowie der Antragstellung berücksichtigt ha</w:t>
      </w:r>
      <w:r w:rsidR="00DC140B">
        <w:t>t</w:t>
      </w:r>
      <w:r w:rsidRPr="003B07F8">
        <w:t>. Insbesondere sei verwiesen auf folgende Richtlinien und Bestimmungen (in der jeweils geltenden Fassung):</w:t>
      </w:r>
    </w:p>
    <w:p w14:paraId="066BC82F" w14:textId="7FE3D9D1" w:rsidR="003B07F8" w:rsidRPr="003B07F8" w:rsidRDefault="003B07F8" w:rsidP="002C1BD6">
      <w:pPr>
        <w:numPr>
          <w:ilvl w:val="1"/>
          <w:numId w:val="27"/>
        </w:numPr>
        <w:ind w:left="851"/>
      </w:pPr>
      <w:r w:rsidRPr="003B07F8">
        <w:t>die gesetzlichen Bestimmungen, insbesondere zum Datenschutz nach dem Bundesdatenschutzgesetz (BDSG) und dem Bayerischen Datenschutzgesetz (BayDSG) sowie zum Schutz der Pers</w:t>
      </w:r>
      <w:r w:rsidR="00DC140B">
        <w:rPr>
          <w:rFonts w:ascii="Times New Roman" w:hAnsi="Times New Roman" w:cs="Times New Roman"/>
        </w:rPr>
        <w:t>ö</w:t>
      </w:r>
      <w:r w:rsidRPr="003B07F8">
        <w:t xml:space="preserve">nlichkeitsrechte und des Rechts auf informationelle Selbstbestimmung (Art. 1 Abs. 1 i. V. m. Art. 2 Abs. 1 GG), </w:t>
      </w:r>
    </w:p>
    <w:p w14:paraId="6FEB5C35" w14:textId="17328600" w:rsidR="003B07F8" w:rsidRPr="003B07F8" w:rsidRDefault="003B07F8" w:rsidP="002C1BD6">
      <w:pPr>
        <w:numPr>
          <w:ilvl w:val="1"/>
          <w:numId w:val="27"/>
        </w:numPr>
        <w:ind w:left="851"/>
      </w:pPr>
      <w:r w:rsidRPr="003B07F8">
        <w:t>die ethischen Richtlinien der ACM (Code of Ethics and Professional Conduct), der Association of Internet Researchers, der Gesellschaft für Informatik, der Deutschen Gesellschaft f</w:t>
      </w:r>
      <w:r w:rsidR="00DC140B">
        <w:rPr>
          <w:rFonts w:ascii="Times New Roman" w:hAnsi="Times New Roman" w:cs="Times New Roman"/>
        </w:rPr>
        <w:t>ü</w:t>
      </w:r>
      <w:r w:rsidRPr="003B07F8">
        <w:t xml:space="preserve">r Psychologie und der DFG (Richtlinien des guten wissenschaftlichen Arbeitens) </w:t>
      </w:r>
    </w:p>
    <w:p w14:paraId="1688C7AC" w14:textId="6251D6A3" w:rsidR="003B07F8" w:rsidRDefault="003B07F8" w:rsidP="002C1BD6">
      <w:pPr>
        <w:numPr>
          <w:ilvl w:val="0"/>
          <w:numId w:val="27"/>
        </w:numPr>
        <w:ind w:left="426"/>
      </w:pPr>
      <w:r w:rsidRPr="003B07F8">
        <w:t>alle Angaben in diesem Basisfragebogen und im ggf. beigefügten ausführlichen Fragebogen nach ihrem besten Wissen zutreffend sind.</w:t>
      </w:r>
    </w:p>
    <w:p w14:paraId="4A95F6E6" w14:textId="48B4239B" w:rsidR="003B07F8" w:rsidRPr="003B07F8" w:rsidRDefault="003B07F8" w:rsidP="002C1BD6">
      <w:r w:rsidRPr="003B07F8">
        <w:t>Die antragstellende Person bestätigt</w:t>
      </w:r>
      <w:r>
        <w:t xml:space="preserve"> weiter</w:t>
      </w:r>
      <w:r w:rsidRPr="003B07F8">
        <w:t xml:space="preserve">, dass sie </w:t>
      </w:r>
      <w:r w:rsidR="00A13B2B">
        <w:t xml:space="preserve">die Einzelstudie </w:t>
      </w:r>
      <w:r w:rsidRPr="003B07F8">
        <w:t>gemäß de</w:t>
      </w:r>
      <w:r w:rsidR="00A13B2B">
        <w:t>m</w:t>
      </w:r>
      <w:r w:rsidRPr="003B07F8">
        <w:t xml:space="preserve"> in diesem Antrag dargestellten Vorgehen </w:t>
      </w:r>
      <w:r>
        <w:t>d</w:t>
      </w:r>
      <w:r w:rsidRPr="003B07F8">
        <w:t xml:space="preserve">urchführen wird. Für den Fall, dass </w:t>
      </w:r>
      <w:r>
        <w:t xml:space="preserve">die </w:t>
      </w:r>
      <w:r w:rsidRPr="003B07F8">
        <w:t xml:space="preserve">erteilte </w:t>
      </w:r>
      <w:r>
        <w:t>Bewertung des Projekts</w:t>
      </w:r>
      <w:r w:rsidRPr="003B07F8">
        <w:t xml:space="preserve"> Auflagen erhält, die </w:t>
      </w:r>
      <w:r>
        <w:t>nicht explizit eine</w:t>
      </w:r>
      <w:r w:rsidRPr="003B07F8">
        <w:t xml:space="preserve"> Neueinreichung des Ethikantrags erfordern, sind diese entsprechend zu berücksichtigen. Ist dies entgegen der Annahme der Ethikkommission nicht möglich, verpflichtet sich die antragstellende Person den Ethikantrag mit einer angepassten Beschreibung des Vorgehens erneut einzureichen.</w:t>
      </w:r>
    </w:p>
    <w:p w14:paraId="54765364" w14:textId="77777777" w:rsidR="00664209" w:rsidRPr="00664209" w:rsidRDefault="00664209" w:rsidP="002C1BD6">
      <w:r w:rsidRPr="007D6106">
        <w:t>Die geplanten Forschungsarbeiten werden in Einklang mit den Ethik-Richtlinien der Universität München und den Richtlinien zur Verarbeitung der Daten durchgeführt.</w:t>
      </w:r>
    </w:p>
    <w:p w14:paraId="529C15AB" w14:textId="4DB3C4D4" w:rsidR="003B07F8" w:rsidRPr="003B07F8" w:rsidRDefault="003B07F8" w:rsidP="002C1BD6">
      <w:r w:rsidRPr="003B07F8">
        <w:t>Bei studentischen Arbeiten bestätig</w:t>
      </w:r>
      <w:r w:rsidR="00DC140B">
        <w:t>t</w:t>
      </w:r>
      <w:r w:rsidRPr="003B07F8">
        <w:t xml:space="preserve"> die </w:t>
      </w:r>
      <w:r w:rsidR="00DC140B">
        <w:t>antragstellende Person</w:t>
      </w:r>
      <w:r w:rsidR="00DC140B" w:rsidRPr="003B07F8">
        <w:t xml:space="preserve"> </w:t>
      </w:r>
      <w:r w:rsidRPr="003B07F8">
        <w:t>ferner, dass die Studierenden über die gesetzlichen Bestimmungen und ethischen Richtlinien informiert worden sind.</w:t>
      </w:r>
    </w:p>
    <w:p w14:paraId="7477E798" w14:textId="77777777" w:rsidR="00664209" w:rsidRPr="007D6106" w:rsidRDefault="00664209" w:rsidP="00664209"/>
    <w:p w14:paraId="0150DF73" w14:textId="77777777" w:rsidR="003B07F8" w:rsidRPr="007D6106" w:rsidRDefault="003B07F8" w:rsidP="003B07F8"/>
    <w:p w14:paraId="1698E585" w14:textId="77777777" w:rsidR="003B07F8" w:rsidRPr="007D6106" w:rsidRDefault="003B07F8" w:rsidP="003B07F8">
      <w:r w:rsidRPr="007D6106">
        <w:t>_____________________</w:t>
      </w:r>
      <w:r w:rsidRPr="007D6106">
        <w:tab/>
        <w:t>__________________________________</w:t>
      </w:r>
    </w:p>
    <w:p w14:paraId="02A9CF47" w14:textId="68FDCAE4" w:rsidR="003B07F8" w:rsidRPr="007D6106" w:rsidRDefault="003B07F8" w:rsidP="00BE5DCF">
      <w:pPr>
        <w:jc w:val="left"/>
      </w:pPr>
      <w:r w:rsidRPr="007D6106">
        <w:t>Ort, Datum</w:t>
      </w:r>
      <w:r w:rsidRPr="007D6106">
        <w:tab/>
      </w:r>
      <w:r w:rsidRPr="007D6106">
        <w:tab/>
      </w:r>
      <w:r w:rsidRPr="007D6106">
        <w:tab/>
        <w:t xml:space="preserve">Unterschrift </w:t>
      </w:r>
      <w:r>
        <w:t xml:space="preserve">der </w:t>
      </w:r>
      <w:r w:rsidRPr="007D6106">
        <w:t>antragstellende</w:t>
      </w:r>
      <w:r>
        <w:t>n</w:t>
      </w:r>
      <w:r w:rsidRPr="007D6106">
        <w:t xml:space="preserve"> Person</w:t>
      </w:r>
      <w:r w:rsidR="007F54C4">
        <w:br/>
      </w:r>
      <w:r w:rsidR="007F54C4">
        <w:tab/>
      </w:r>
      <w:r w:rsidR="007F54C4">
        <w:tab/>
      </w:r>
      <w:r w:rsidR="007F54C4">
        <w:tab/>
      </w:r>
      <w:r w:rsidR="007F54C4">
        <w:tab/>
        <w:t>und ggf. der unter 2.2 genannten Person</w:t>
      </w:r>
    </w:p>
    <w:p w14:paraId="6E25684D" w14:textId="77777777" w:rsidR="007D6106" w:rsidRPr="007D6106" w:rsidRDefault="007D6106" w:rsidP="007D6106"/>
    <w:p w14:paraId="6B062C60" w14:textId="77777777" w:rsidR="00B07216" w:rsidRDefault="00B07216">
      <w:pPr>
        <w:spacing w:after="0"/>
        <w:jc w:val="left"/>
      </w:pPr>
      <w:r>
        <w:br w:type="page"/>
      </w:r>
    </w:p>
    <w:p w14:paraId="15C448C6" w14:textId="32D7E33D" w:rsidR="00A13B2B" w:rsidRDefault="00A13B2B" w:rsidP="00A13B2B">
      <w:pPr>
        <w:pStyle w:val="berschrift1"/>
      </w:pPr>
      <w:r>
        <w:lastRenderedPageBreak/>
        <w:t>Fast-Track-</w:t>
      </w:r>
      <w:r w:rsidRPr="003F2C01">
        <w:t>Fragebogen</w:t>
      </w:r>
    </w:p>
    <w:p w14:paraId="7C806B35" w14:textId="1512D0DF" w:rsidR="00A13B2B" w:rsidRPr="00A13B2B" w:rsidRDefault="00A13B2B" w:rsidP="00A13B2B">
      <w:pPr>
        <w:rPr>
          <w:color w:val="7030A0"/>
        </w:rPr>
      </w:pPr>
      <w:r>
        <w:rPr>
          <w:color w:val="7030A0"/>
        </w:rPr>
        <w:t>Bitte beantworten Sie die folgenden Fragen zu Ihrer Einzelstudie.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709"/>
        <w:gridCol w:w="708"/>
      </w:tblGrid>
      <w:tr w:rsidR="00A13B2B" w:rsidRPr="00655874" w14:paraId="29A6BCF0" w14:textId="77777777" w:rsidTr="00FA003D">
        <w:tc>
          <w:tcPr>
            <w:tcW w:w="8222" w:type="dxa"/>
            <w:shd w:val="clear" w:color="auto" w:fill="D9D9D9" w:themeFill="background1" w:themeFillShade="D9"/>
            <w:vAlign w:val="center"/>
          </w:tcPr>
          <w:p w14:paraId="659DCF68" w14:textId="77777777" w:rsidR="00A13B2B" w:rsidRPr="00655874" w:rsidRDefault="00A13B2B" w:rsidP="00CB3468"/>
        </w:tc>
        <w:tc>
          <w:tcPr>
            <w:tcW w:w="709" w:type="dxa"/>
            <w:shd w:val="clear" w:color="auto" w:fill="D9D9D9" w:themeFill="background1" w:themeFillShade="D9"/>
          </w:tcPr>
          <w:p w14:paraId="722AAC0F" w14:textId="77777777" w:rsidR="00A13B2B" w:rsidRPr="00655874" w:rsidRDefault="00A13B2B" w:rsidP="00BE5DCF">
            <w:pPr>
              <w:jc w:val="center"/>
            </w:pPr>
            <w:r w:rsidRPr="00655874">
              <w:t>ja</w:t>
            </w:r>
          </w:p>
        </w:tc>
        <w:tc>
          <w:tcPr>
            <w:tcW w:w="708" w:type="dxa"/>
            <w:shd w:val="clear" w:color="auto" w:fill="D9D9D9" w:themeFill="background1" w:themeFillShade="D9"/>
          </w:tcPr>
          <w:p w14:paraId="6A17AF23" w14:textId="77777777" w:rsidR="00A13B2B" w:rsidRPr="00655874" w:rsidRDefault="00A13B2B" w:rsidP="00BE5DCF">
            <w:pPr>
              <w:jc w:val="center"/>
            </w:pPr>
            <w:r w:rsidRPr="00655874">
              <w:t>nein</w:t>
            </w:r>
          </w:p>
        </w:tc>
      </w:tr>
      <w:tr w:rsidR="00EE6B01" w:rsidRPr="00655874" w14:paraId="0AFE52E8" w14:textId="77777777" w:rsidTr="00FA003D">
        <w:tc>
          <w:tcPr>
            <w:tcW w:w="8222" w:type="dxa"/>
            <w:shd w:val="clear" w:color="auto" w:fill="E2EFD9" w:themeFill="accent6" w:themeFillTint="33"/>
          </w:tcPr>
          <w:p w14:paraId="168BA63A" w14:textId="7FD4BE8A" w:rsidR="00EE6B01" w:rsidRPr="00655874" w:rsidRDefault="00E55F5F" w:rsidP="00BE5DCF">
            <w:pPr>
              <w:ind w:left="602" w:hanging="578"/>
            </w:pPr>
            <w:r>
              <w:t>1.</w:t>
            </w:r>
            <w:r w:rsidR="00EE6B01">
              <w:t>1</w:t>
            </w:r>
            <w:r w:rsidR="00EE6B01" w:rsidRPr="00655874">
              <w:t xml:space="preserve"> </w:t>
            </w:r>
            <w:r w:rsidR="00EE6B01" w:rsidRPr="00655874">
              <w:tab/>
            </w:r>
            <w:r w:rsidR="00EE6B01">
              <w:t>Die Teilnahme an der Studie ist freiwillig und es gibt jederzeit die Möglichkeit zum folgenlosen Rücktritt von der Studie. Die Teilnehmenden werden darüber explizit informiert, eine Bereitschaftserklärung zur Teilnahme wird eingeholt und dokumentiert.</w:t>
            </w:r>
          </w:p>
        </w:tc>
        <w:tc>
          <w:tcPr>
            <w:tcW w:w="709" w:type="dxa"/>
            <w:shd w:val="clear" w:color="auto" w:fill="E2EFD9" w:themeFill="accent6" w:themeFillTint="33"/>
          </w:tcPr>
          <w:p w14:paraId="0674C9C7" w14:textId="77777777" w:rsidR="00EE6B01" w:rsidRPr="00655874" w:rsidRDefault="00EE6B01" w:rsidP="00E435AA"/>
        </w:tc>
        <w:tc>
          <w:tcPr>
            <w:tcW w:w="708" w:type="dxa"/>
            <w:shd w:val="clear" w:color="auto" w:fill="E2EFD9" w:themeFill="accent6" w:themeFillTint="33"/>
          </w:tcPr>
          <w:p w14:paraId="496D8E71" w14:textId="77777777" w:rsidR="00EE6B01" w:rsidRPr="00655874" w:rsidRDefault="00EE6B01" w:rsidP="00E435AA"/>
        </w:tc>
      </w:tr>
      <w:tr w:rsidR="00EE6B01" w:rsidRPr="00655874" w14:paraId="49D02BD1" w14:textId="77777777" w:rsidTr="00FA003D">
        <w:tc>
          <w:tcPr>
            <w:tcW w:w="8222" w:type="dxa"/>
            <w:shd w:val="clear" w:color="auto" w:fill="E2EFD9" w:themeFill="accent6" w:themeFillTint="33"/>
          </w:tcPr>
          <w:p w14:paraId="271EA067" w14:textId="42FEA0DC" w:rsidR="00EE6B01" w:rsidRDefault="00E55F5F" w:rsidP="00BE5DCF">
            <w:pPr>
              <w:ind w:left="602" w:hanging="578"/>
            </w:pPr>
            <w:r>
              <w:t>1.</w:t>
            </w:r>
            <w:r w:rsidR="00EE6B01">
              <w:t>2</w:t>
            </w:r>
            <w:r w:rsidR="00EE6B01" w:rsidRPr="00655874">
              <w:tab/>
            </w:r>
            <w:r w:rsidR="00EE6B01">
              <w:t>Die Teilnehmenden werden über Dauer der Untersuchung, Belastungen und Risiken, Vergütung und andere Zusagen, das Recht zur Widerrufung ihrer Bereitschaftserklärung, die Nutzung personenbezogener Daten (inkl. Anonymisierung), sowie ihre Rechte nach der DSGVO</w:t>
            </w:r>
            <w:r>
              <w:t xml:space="preserve"> informiert und die Kenntnisnahme wird dokumentiert.</w:t>
            </w:r>
          </w:p>
        </w:tc>
        <w:tc>
          <w:tcPr>
            <w:tcW w:w="709" w:type="dxa"/>
            <w:shd w:val="clear" w:color="auto" w:fill="E2EFD9" w:themeFill="accent6" w:themeFillTint="33"/>
          </w:tcPr>
          <w:p w14:paraId="5CFC442B" w14:textId="77777777" w:rsidR="00EE6B01" w:rsidRPr="00655874" w:rsidRDefault="00EE6B01" w:rsidP="00E435AA"/>
        </w:tc>
        <w:tc>
          <w:tcPr>
            <w:tcW w:w="708" w:type="dxa"/>
            <w:shd w:val="clear" w:color="auto" w:fill="E2EFD9" w:themeFill="accent6" w:themeFillTint="33"/>
          </w:tcPr>
          <w:p w14:paraId="54CFFAAA" w14:textId="77777777" w:rsidR="00EE6B01" w:rsidRPr="00655874" w:rsidRDefault="00EE6B01" w:rsidP="00E435AA"/>
        </w:tc>
      </w:tr>
      <w:tr w:rsidR="00EE6B01" w:rsidRPr="00655874" w14:paraId="2EEC2867" w14:textId="77777777" w:rsidTr="00FA003D">
        <w:tc>
          <w:tcPr>
            <w:tcW w:w="8222" w:type="dxa"/>
            <w:shd w:val="clear" w:color="auto" w:fill="E2EFD9" w:themeFill="accent6" w:themeFillTint="33"/>
          </w:tcPr>
          <w:p w14:paraId="128510A0" w14:textId="068D1402" w:rsidR="00EE6B01" w:rsidRPr="00655874" w:rsidRDefault="00E55F5F" w:rsidP="00BE5DCF">
            <w:pPr>
              <w:ind w:left="602" w:hanging="578"/>
            </w:pPr>
            <w:r>
              <w:t>1.3</w:t>
            </w:r>
            <w:r w:rsidR="00EE6B01" w:rsidRPr="00655874">
              <w:tab/>
            </w:r>
            <w:r w:rsidR="00EE6B01">
              <w:t xml:space="preserve">Die </w:t>
            </w:r>
            <w:r w:rsidR="00FA463D">
              <w:t>für die Durchführung der Studien haupt</w:t>
            </w:r>
            <w:r>
              <w:t xml:space="preserve">verantwortliche Person </w:t>
            </w:r>
            <w:r w:rsidR="00EE6B01">
              <w:t>ist Teil des wissenschaftlichen Personals der LMU München (wissenschaftliche Mitarbeiter:in, Professor:in). Diese hat die Möglichkeit den Studienverlauf regelmäßig zu überwachen, kommt dem nach und hat die Möglichkeit wenn nötig in den Studienverlauf mit Weisungen einzugreifen.</w:t>
            </w:r>
          </w:p>
        </w:tc>
        <w:tc>
          <w:tcPr>
            <w:tcW w:w="709" w:type="dxa"/>
            <w:shd w:val="clear" w:color="auto" w:fill="E2EFD9" w:themeFill="accent6" w:themeFillTint="33"/>
          </w:tcPr>
          <w:p w14:paraId="15DB84B9" w14:textId="77777777" w:rsidR="00EE6B01" w:rsidRPr="00655874" w:rsidRDefault="00EE6B01" w:rsidP="00E435AA"/>
        </w:tc>
        <w:tc>
          <w:tcPr>
            <w:tcW w:w="708" w:type="dxa"/>
            <w:shd w:val="clear" w:color="auto" w:fill="E2EFD9" w:themeFill="accent6" w:themeFillTint="33"/>
          </w:tcPr>
          <w:p w14:paraId="217F6255" w14:textId="77777777" w:rsidR="00EE6B01" w:rsidRPr="00655874" w:rsidRDefault="00EE6B01" w:rsidP="00E435AA"/>
        </w:tc>
      </w:tr>
      <w:tr w:rsidR="00EE6B01" w:rsidRPr="00655874" w14:paraId="4A04BAF5" w14:textId="77777777" w:rsidTr="00FA003D">
        <w:tc>
          <w:tcPr>
            <w:tcW w:w="8222" w:type="dxa"/>
            <w:shd w:val="clear" w:color="auto" w:fill="E2EFD9" w:themeFill="accent6" w:themeFillTint="33"/>
          </w:tcPr>
          <w:p w14:paraId="34D6C2DF" w14:textId="6D453CC8" w:rsidR="00EE6B01" w:rsidRPr="00655874" w:rsidRDefault="00E55F5F" w:rsidP="00BE5DCF">
            <w:pPr>
              <w:ind w:left="602" w:hanging="578"/>
            </w:pPr>
            <w:r>
              <w:t>1.4</w:t>
            </w:r>
            <w:r w:rsidR="00EE6B01" w:rsidRPr="00655874">
              <w:tab/>
            </w:r>
            <w:r w:rsidR="00EE6B01">
              <w:t xml:space="preserve">Die Studie wird von Personen, die der LMU angehören, verantwortet und durchgeführt. Studierende </w:t>
            </w:r>
            <w:r w:rsidR="000375AA">
              <w:t xml:space="preserve">der LMU </w:t>
            </w:r>
            <w:r w:rsidR="00EE6B01">
              <w:t>sind Mitglieder der LMU.</w:t>
            </w:r>
          </w:p>
        </w:tc>
        <w:tc>
          <w:tcPr>
            <w:tcW w:w="709" w:type="dxa"/>
            <w:shd w:val="clear" w:color="auto" w:fill="E2EFD9" w:themeFill="accent6" w:themeFillTint="33"/>
          </w:tcPr>
          <w:p w14:paraId="2DFEBB7B" w14:textId="77777777" w:rsidR="00EE6B01" w:rsidRPr="00655874" w:rsidRDefault="00EE6B01" w:rsidP="00E435AA"/>
        </w:tc>
        <w:tc>
          <w:tcPr>
            <w:tcW w:w="708" w:type="dxa"/>
            <w:shd w:val="clear" w:color="auto" w:fill="E2EFD9" w:themeFill="accent6" w:themeFillTint="33"/>
          </w:tcPr>
          <w:p w14:paraId="206B28B0" w14:textId="77777777" w:rsidR="00EE6B01" w:rsidRPr="00655874" w:rsidRDefault="00EE6B01" w:rsidP="00E435AA"/>
        </w:tc>
      </w:tr>
      <w:tr w:rsidR="00EE6B01" w:rsidRPr="00655874" w14:paraId="61610495" w14:textId="77777777" w:rsidTr="00FA003D">
        <w:tc>
          <w:tcPr>
            <w:tcW w:w="8222" w:type="dxa"/>
            <w:shd w:val="clear" w:color="auto" w:fill="E2EFD9" w:themeFill="accent6" w:themeFillTint="33"/>
          </w:tcPr>
          <w:p w14:paraId="32852CBC" w14:textId="66F1B819" w:rsidR="00EE6B01" w:rsidRPr="00655874" w:rsidRDefault="00EE6B01" w:rsidP="00BE5DCF">
            <w:pPr>
              <w:ind w:left="602" w:hanging="578"/>
            </w:pPr>
            <w:r w:rsidRPr="00655874">
              <w:t>1</w:t>
            </w:r>
            <w:r w:rsidR="00636F99">
              <w:t>.</w:t>
            </w:r>
            <w:r w:rsidR="00E55F5F">
              <w:t>5</w:t>
            </w:r>
            <w:r w:rsidRPr="00655874">
              <w:tab/>
            </w:r>
            <w:r>
              <w:t>Die erhobenen personenbezogenen Daten werden im ersten Schritt nach der Datenerhebung ausschließlich von Personen, die der LMU angehören, verarbeitet.</w:t>
            </w:r>
          </w:p>
        </w:tc>
        <w:tc>
          <w:tcPr>
            <w:tcW w:w="709" w:type="dxa"/>
            <w:shd w:val="clear" w:color="auto" w:fill="E2EFD9" w:themeFill="accent6" w:themeFillTint="33"/>
          </w:tcPr>
          <w:p w14:paraId="3A11F912" w14:textId="77777777" w:rsidR="00EE6B01" w:rsidRPr="00655874" w:rsidRDefault="00EE6B01" w:rsidP="00E435AA"/>
        </w:tc>
        <w:tc>
          <w:tcPr>
            <w:tcW w:w="708" w:type="dxa"/>
            <w:shd w:val="clear" w:color="auto" w:fill="E2EFD9" w:themeFill="accent6" w:themeFillTint="33"/>
          </w:tcPr>
          <w:p w14:paraId="5E8CFA09" w14:textId="77777777" w:rsidR="00EE6B01" w:rsidRPr="00655874" w:rsidRDefault="00EE6B01" w:rsidP="00E435AA"/>
        </w:tc>
      </w:tr>
      <w:tr w:rsidR="000375AA" w:rsidRPr="00655874" w14:paraId="5EBF247D" w14:textId="77777777" w:rsidTr="00FA003D">
        <w:tc>
          <w:tcPr>
            <w:tcW w:w="8222" w:type="dxa"/>
            <w:shd w:val="clear" w:color="auto" w:fill="FBE4D5" w:themeFill="accent2" w:themeFillTint="33"/>
          </w:tcPr>
          <w:p w14:paraId="26AE3C6C" w14:textId="1EAD2218" w:rsidR="000375AA" w:rsidRDefault="000375AA" w:rsidP="00D84B0E">
            <w:pPr>
              <w:ind w:left="602" w:hanging="578"/>
            </w:pPr>
            <w:r>
              <w:t>1.4</w:t>
            </w:r>
            <w:r w:rsidRPr="00655874">
              <w:tab/>
            </w:r>
            <w:r>
              <w:t xml:space="preserve">Ist </w:t>
            </w:r>
            <w:r w:rsidRPr="00655874">
              <w:t xml:space="preserve">die Möglichkeit einer </w:t>
            </w:r>
            <w:r>
              <w:t>anschließenden Daten</w:t>
            </w:r>
            <w:r>
              <w:softHyphen/>
              <w:t>lö</w:t>
            </w:r>
            <w:r w:rsidRPr="00655874">
              <w:t>schung gewährleistet?</w:t>
            </w:r>
          </w:p>
        </w:tc>
        <w:tc>
          <w:tcPr>
            <w:tcW w:w="709" w:type="dxa"/>
            <w:shd w:val="clear" w:color="auto" w:fill="FBE4D5" w:themeFill="accent2" w:themeFillTint="33"/>
          </w:tcPr>
          <w:p w14:paraId="0550C844" w14:textId="77777777" w:rsidR="000375AA" w:rsidRPr="00655874" w:rsidRDefault="000375AA" w:rsidP="00D84B0E"/>
        </w:tc>
        <w:tc>
          <w:tcPr>
            <w:tcW w:w="708" w:type="dxa"/>
            <w:shd w:val="clear" w:color="auto" w:fill="FBE4D5" w:themeFill="accent2" w:themeFillTint="33"/>
          </w:tcPr>
          <w:p w14:paraId="071F81B1" w14:textId="77777777" w:rsidR="000375AA" w:rsidRPr="00655874" w:rsidRDefault="000375AA" w:rsidP="00D84B0E"/>
        </w:tc>
      </w:tr>
      <w:tr w:rsidR="00A13B2B" w:rsidRPr="00655874" w14:paraId="3AF28D1B" w14:textId="77777777" w:rsidTr="00FA003D">
        <w:tc>
          <w:tcPr>
            <w:tcW w:w="8222" w:type="dxa"/>
            <w:shd w:val="clear" w:color="auto" w:fill="FBE4D5" w:themeFill="accent2" w:themeFillTint="33"/>
            <w:vAlign w:val="center"/>
          </w:tcPr>
          <w:p w14:paraId="7CAB1A40" w14:textId="7622AFD6" w:rsidR="00A13B2B" w:rsidRPr="00655874" w:rsidRDefault="00E55F5F" w:rsidP="00BE5DCF">
            <w:pPr>
              <w:ind w:left="602" w:hanging="578"/>
            </w:pPr>
            <w:r>
              <w:t>2.</w:t>
            </w:r>
            <w:r w:rsidR="00A13B2B" w:rsidRPr="00655874">
              <w:t>1</w:t>
            </w:r>
            <w:r w:rsidR="00A13B2B" w:rsidRPr="00655874">
              <w:tab/>
              <w:t>Werden an der Studie Personen teilnehmen, die einer besonders verletz</w:t>
            </w:r>
            <w:r w:rsidR="00A13B2B" w:rsidRPr="00655874">
              <w:softHyphen/>
              <w:t>li</w:t>
            </w:r>
            <w:r w:rsidR="00A13B2B" w:rsidRPr="00655874">
              <w:softHyphen/>
              <w:t>chen Gruppe angehören oder die nicht selbst ihre Zustim</w:t>
            </w:r>
            <w:r w:rsidR="00A13B2B" w:rsidRPr="00655874">
              <w:softHyphen/>
              <w:t>mung zur Teil</w:t>
            </w:r>
            <w:r w:rsidR="00A13B2B" w:rsidRPr="00655874">
              <w:softHyphen/>
              <w:t>nah</w:t>
            </w:r>
            <w:r w:rsidR="00A13B2B" w:rsidRPr="00655874">
              <w:softHyphen/>
              <w:t xml:space="preserve">me geben können (z.B. </w:t>
            </w:r>
            <w:r w:rsidR="00A13B2B" w:rsidRPr="007055E1">
              <w:t>Kinder und Jugendliche unter 14 Jahren</w:t>
            </w:r>
            <w:r w:rsidR="00A13B2B" w:rsidRPr="00655874">
              <w:t xml:space="preserve">, Menschen mit Lernschwäche, </w:t>
            </w:r>
            <w:r w:rsidR="00A13B2B">
              <w:t xml:space="preserve">Senioren, </w:t>
            </w:r>
            <w:r w:rsidR="00A13B2B" w:rsidRPr="00655874">
              <w:t xml:space="preserve">Menschen </w:t>
            </w:r>
            <w:r w:rsidR="00A13B2B">
              <w:t>mit körperlicher oder kognitiver Behinderung</w:t>
            </w:r>
            <w:r w:rsidR="00A13B2B" w:rsidRPr="00655874">
              <w:t>)?</w:t>
            </w:r>
          </w:p>
        </w:tc>
        <w:tc>
          <w:tcPr>
            <w:tcW w:w="709" w:type="dxa"/>
            <w:shd w:val="clear" w:color="auto" w:fill="FBE4D5" w:themeFill="accent2" w:themeFillTint="33"/>
          </w:tcPr>
          <w:p w14:paraId="4B1B0C00" w14:textId="77777777" w:rsidR="00A13B2B" w:rsidRPr="00655874" w:rsidRDefault="00A13B2B" w:rsidP="00CB3468"/>
        </w:tc>
        <w:tc>
          <w:tcPr>
            <w:tcW w:w="708" w:type="dxa"/>
            <w:shd w:val="clear" w:color="auto" w:fill="FBE4D5" w:themeFill="accent2" w:themeFillTint="33"/>
          </w:tcPr>
          <w:p w14:paraId="67A8347D" w14:textId="77777777" w:rsidR="00A13B2B" w:rsidRPr="00655874" w:rsidRDefault="00A13B2B" w:rsidP="00CB3468"/>
        </w:tc>
      </w:tr>
      <w:tr w:rsidR="00A13B2B" w:rsidRPr="00655874" w14:paraId="7390FCCE" w14:textId="77777777" w:rsidTr="00FA003D">
        <w:tc>
          <w:tcPr>
            <w:tcW w:w="8222" w:type="dxa"/>
            <w:shd w:val="clear" w:color="auto" w:fill="FBE4D5" w:themeFill="accent2" w:themeFillTint="33"/>
          </w:tcPr>
          <w:p w14:paraId="061C1BA8" w14:textId="2BC0AA1E" w:rsidR="00A13B2B" w:rsidRPr="00655874" w:rsidRDefault="00E55F5F" w:rsidP="00BE5DCF">
            <w:pPr>
              <w:ind w:left="602" w:hanging="578"/>
            </w:pPr>
            <w:r>
              <w:t>2.</w:t>
            </w:r>
            <w:r w:rsidR="00A13B2B" w:rsidRPr="00655874">
              <w:t>2</w:t>
            </w:r>
            <w:r w:rsidR="00A13B2B" w:rsidRPr="00655874">
              <w:tab/>
              <w:t>Ist es erforderlich, dass Personen an der Studie teilnehmen, ohne zu die</w:t>
            </w:r>
            <w:r w:rsidR="00A13B2B" w:rsidRPr="00655874">
              <w:softHyphen/>
              <w:t>sem Zeitpunkt hierüber informiert zu sein oder ihre Einwilligung gegeben zu haben (z.B. bei verdeckter Beobachtung)?</w:t>
            </w:r>
          </w:p>
        </w:tc>
        <w:tc>
          <w:tcPr>
            <w:tcW w:w="709" w:type="dxa"/>
            <w:shd w:val="clear" w:color="auto" w:fill="FBE4D5" w:themeFill="accent2" w:themeFillTint="33"/>
          </w:tcPr>
          <w:p w14:paraId="7F5D9D25" w14:textId="77777777" w:rsidR="00A13B2B" w:rsidRPr="00655874" w:rsidRDefault="00A13B2B" w:rsidP="00CB3468"/>
        </w:tc>
        <w:tc>
          <w:tcPr>
            <w:tcW w:w="708" w:type="dxa"/>
            <w:shd w:val="clear" w:color="auto" w:fill="FBE4D5" w:themeFill="accent2" w:themeFillTint="33"/>
          </w:tcPr>
          <w:p w14:paraId="45629F95" w14:textId="77777777" w:rsidR="00A13B2B" w:rsidRPr="00655874" w:rsidRDefault="00A13B2B" w:rsidP="00CB3468"/>
        </w:tc>
      </w:tr>
      <w:tr w:rsidR="00A13B2B" w:rsidRPr="00655874" w14:paraId="3CE1BD78" w14:textId="77777777" w:rsidTr="00FA003D">
        <w:tc>
          <w:tcPr>
            <w:tcW w:w="8222" w:type="dxa"/>
            <w:shd w:val="clear" w:color="auto" w:fill="FBE4D5" w:themeFill="accent2" w:themeFillTint="33"/>
          </w:tcPr>
          <w:p w14:paraId="1C3F5756" w14:textId="12E50984" w:rsidR="00A13B2B" w:rsidRPr="00655874" w:rsidRDefault="00E55F5F" w:rsidP="00BE5DCF">
            <w:pPr>
              <w:ind w:left="602" w:hanging="578"/>
            </w:pPr>
            <w:r>
              <w:t>2.</w:t>
            </w:r>
            <w:r w:rsidR="00A13B2B" w:rsidRPr="00655874">
              <w:t>3</w:t>
            </w:r>
            <w:r w:rsidR="00A13B2B" w:rsidRPr="00655874">
              <w:tab/>
              <w:t>Wird in der Studie verdeckte Beobachtung oder eine andere Methode eingesetzt, bei der informierte Einwilligung</w:t>
            </w:r>
            <w:r w:rsidR="00852300">
              <w:t xml:space="preserve"> oder</w:t>
            </w:r>
            <w:r w:rsidR="00852300" w:rsidRPr="00655874">
              <w:t xml:space="preserve"> </w:t>
            </w:r>
            <w:r w:rsidR="00A13B2B" w:rsidRPr="00655874">
              <w:t>lückenlose Aufklärung der Teil</w:t>
            </w:r>
            <w:r w:rsidR="00A13B2B" w:rsidRPr="00655874">
              <w:softHyphen/>
              <w:t>nehmer</w:t>
            </w:r>
            <w:r w:rsidR="00A13B2B">
              <w:t>*i</w:t>
            </w:r>
            <w:r w:rsidR="00A13B2B" w:rsidRPr="00655874">
              <w:t xml:space="preserve">nnen nicht gewährleistet ist?  </w:t>
            </w:r>
          </w:p>
        </w:tc>
        <w:tc>
          <w:tcPr>
            <w:tcW w:w="709" w:type="dxa"/>
            <w:shd w:val="clear" w:color="auto" w:fill="FBE4D5" w:themeFill="accent2" w:themeFillTint="33"/>
          </w:tcPr>
          <w:p w14:paraId="45063251" w14:textId="77777777" w:rsidR="00A13B2B" w:rsidRPr="00655874" w:rsidRDefault="00A13B2B" w:rsidP="00CB3468"/>
        </w:tc>
        <w:tc>
          <w:tcPr>
            <w:tcW w:w="708" w:type="dxa"/>
            <w:shd w:val="clear" w:color="auto" w:fill="FBE4D5" w:themeFill="accent2" w:themeFillTint="33"/>
          </w:tcPr>
          <w:p w14:paraId="19C5307C" w14:textId="77777777" w:rsidR="00A13B2B" w:rsidRPr="00655874" w:rsidRDefault="00A13B2B" w:rsidP="00CB3468"/>
        </w:tc>
      </w:tr>
      <w:tr w:rsidR="00A13B2B" w:rsidRPr="00655874" w14:paraId="3F116474" w14:textId="77777777" w:rsidTr="00FA003D">
        <w:tc>
          <w:tcPr>
            <w:tcW w:w="8222" w:type="dxa"/>
            <w:shd w:val="clear" w:color="auto" w:fill="FBE4D5" w:themeFill="accent2" w:themeFillTint="33"/>
          </w:tcPr>
          <w:p w14:paraId="3B2E75D1" w14:textId="3FB9EF90" w:rsidR="00A13B2B" w:rsidRPr="00655874" w:rsidRDefault="00E55F5F" w:rsidP="00BE5DCF">
            <w:pPr>
              <w:ind w:left="602" w:hanging="578"/>
            </w:pPr>
            <w:r>
              <w:t>2.</w:t>
            </w:r>
            <w:r w:rsidR="00A13B2B" w:rsidRPr="00655874">
              <w:t>4</w:t>
            </w:r>
            <w:r w:rsidR="00A13B2B" w:rsidRPr="00655874">
              <w:tab/>
              <w:t>Wird die Studie Fragen zu Themen beinhalten, die für die Befragten von intimer Natur sind oder deren Beantwortung als stigmatisierend wahr</w:t>
            </w:r>
            <w:r w:rsidR="00A13B2B" w:rsidRPr="00655874">
              <w:softHyphen/>
              <w:t>ge</w:t>
            </w:r>
            <w:r w:rsidR="00A13B2B" w:rsidRPr="00655874">
              <w:softHyphen/>
              <w:t>nommen werden kann (z.B. zu illegalem oder deviantem Verhalten oder zu sexuellen Präferenzen)?</w:t>
            </w:r>
          </w:p>
        </w:tc>
        <w:tc>
          <w:tcPr>
            <w:tcW w:w="709" w:type="dxa"/>
            <w:shd w:val="clear" w:color="auto" w:fill="FBE4D5" w:themeFill="accent2" w:themeFillTint="33"/>
          </w:tcPr>
          <w:p w14:paraId="006AA8DF" w14:textId="77777777" w:rsidR="00A13B2B" w:rsidRPr="00655874" w:rsidRDefault="00A13B2B" w:rsidP="00CB3468"/>
        </w:tc>
        <w:tc>
          <w:tcPr>
            <w:tcW w:w="708" w:type="dxa"/>
            <w:shd w:val="clear" w:color="auto" w:fill="FBE4D5" w:themeFill="accent2" w:themeFillTint="33"/>
          </w:tcPr>
          <w:p w14:paraId="16DD339A" w14:textId="77777777" w:rsidR="00A13B2B" w:rsidRPr="00655874" w:rsidRDefault="00A13B2B" w:rsidP="00CB3468"/>
        </w:tc>
      </w:tr>
      <w:tr w:rsidR="00A13B2B" w:rsidRPr="00655874" w14:paraId="459F6B6D" w14:textId="77777777" w:rsidTr="00FA003D">
        <w:tc>
          <w:tcPr>
            <w:tcW w:w="8222" w:type="dxa"/>
            <w:shd w:val="clear" w:color="auto" w:fill="FBE4D5" w:themeFill="accent2" w:themeFillTint="33"/>
          </w:tcPr>
          <w:p w14:paraId="19477C63" w14:textId="58AC62AA" w:rsidR="00A13B2B" w:rsidRPr="00655874" w:rsidRDefault="00E55F5F" w:rsidP="00BE5DCF">
            <w:pPr>
              <w:ind w:left="602" w:hanging="578"/>
            </w:pPr>
            <w:r>
              <w:t>2.</w:t>
            </w:r>
            <w:r w:rsidR="00A13B2B" w:rsidRPr="00655874">
              <w:t>5</w:t>
            </w:r>
            <w:r w:rsidR="00A13B2B" w:rsidRPr="00655874">
              <w:tab/>
              <w:t>Beinhaltet die Studie eine aktive Täuschung der Teilnehmer</w:t>
            </w:r>
            <w:r w:rsidR="00A13B2B">
              <w:t>*i</w:t>
            </w:r>
            <w:r w:rsidR="00A13B2B" w:rsidRPr="00655874">
              <w:t>nnen oder wird den Teilnehmer</w:t>
            </w:r>
            <w:r w:rsidR="00A13B2B">
              <w:t>*i</w:t>
            </w:r>
            <w:r w:rsidR="00A13B2B" w:rsidRPr="00655874">
              <w:t>nnen gezielt Information vorenthalten? (Das Vorenthalten der Hypothese fällt nicht in diese Kategorie.)</w:t>
            </w:r>
          </w:p>
        </w:tc>
        <w:tc>
          <w:tcPr>
            <w:tcW w:w="709" w:type="dxa"/>
            <w:shd w:val="clear" w:color="auto" w:fill="FBE4D5" w:themeFill="accent2" w:themeFillTint="33"/>
          </w:tcPr>
          <w:p w14:paraId="667BB3B6" w14:textId="77777777" w:rsidR="00A13B2B" w:rsidRPr="00655874" w:rsidRDefault="00A13B2B" w:rsidP="00CB3468"/>
        </w:tc>
        <w:tc>
          <w:tcPr>
            <w:tcW w:w="708" w:type="dxa"/>
            <w:shd w:val="clear" w:color="auto" w:fill="FBE4D5" w:themeFill="accent2" w:themeFillTint="33"/>
          </w:tcPr>
          <w:p w14:paraId="32AA2D7A" w14:textId="77777777" w:rsidR="00A13B2B" w:rsidRPr="00655874" w:rsidRDefault="00A13B2B" w:rsidP="00CB3468"/>
        </w:tc>
      </w:tr>
      <w:tr w:rsidR="00A13B2B" w:rsidRPr="00655874" w14:paraId="03C4AEAF" w14:textId="77777777" w:rsidTr="00FA003D">
        <w:tc>
          <w:tcPr>
            <w:tcW w:w="8222" w:type="dxa"/>
            <w:shd w:val="clear" w:color="auto" w:fill="FBE4D5" w:themeFill="accent2" w:themeFillTint="33"/>
          </w:tcPr>
          <w:p w14:paraId="0FE900BA" w14:textId="2B3896C3" w:rsidR="00A13B2B" w:rsidRPr="00655874" w:rsidRDefault="00E55F5F" w:rsidP="00BE5DCF">
            <w:pPr>
              <w:ind w:left="602" w:hanging="578"/>
            </w:pPr>
            <w:r>
              <w:t>2.</w:t>
            </w:r>
            <w:r w:rsidR="00A13B2B" w:rsidRPr="00655874">
              <w:t>6</w:t>
            </w:r>
            <w:r w:rsidR="00A13B2B" w:rsidRPr="00655874">
              <w:tab/>
              <w:t>Besteht das Risiko, dass die Studie bei den Teilnehmer</w:t>
            </w:r>
            <w:r w:rsidR="00A13B2B">
              <w:t>*i</w:t>
            </w:r>
            <w:r w:rsidR="00A13B2B" w:rsidRPr="00655874">
              <w:t>nnen psychischen Stress, Furcht, Erschöpfung oder andere negative</w:t>
            </w:r>
            <w:r w:rsidR="00A13B2B">
              <w:t>n</w:t>
            </w:r>
            <w:r w:rsidR="00A13B2B" w:rsidRPr="00655874">
              <w:t xml:space="preserve"> Effekte hervorruft, die über das im Alltag zu erwartende Maß hinausgehen?</w:t>
            </w:r>
          </w:p>
        </w:tc>
        <w:tc>
          <w:tcPr>
            <w:tcW w:w="709" w:type="dxa"/>
            <w:shd w:val="clear" w:color="auto" w:fill="FBE4D5" w:themeFill="accent2" w:themeFillTint="33"/>
          </w:tcPr>
          <w:p w14:paraId="78CDA806" w14:textId="77777777" w:rsidR="00A13B2B" w:rsidRPr="00655874" w:rsidRDefault="00A13B2B" w:rsidP="00CB3468"/>
        </w:tc>
        <w:tc>
          <w:tcPr>
            <w:tcW w:w="708" w:type="dxa"/>
            <w:shd w:val="clear" w:color="auto" w:fill="FBE4D5" w:themeFill="accent2" w:themeFillTint="33"/>
          </w:tcPr>
          <w:p w14:paraId="04B3E0D3" w14:textId="77777777" w:rsidR="00A13B2B" w:rsidRPr="00655874" w:rsidRDefault="00A13B2B" w:rsidP="00CB3468"/>
        </w:tc>
      </w:tr>
      <w:tr w:rsidR="00A13B2B" w:rsidRPr="00655874" w14:paraId="134E4FAB" w14:textId="77777777" w:rsidTr="00FA003D">
        <w:tc>
          <w:tcPr>
            <w:tcW w:w="8222" w:type="dxa"/>
            <w:shd w:val="clear" w:color="auto" w:fill="FBE4D5" w:themeFill="accent2" w:themeFillTint="33"/>
          </w:tcPr>
          <w:p w14:paraId="2B6E339C" w14:textId="34FC9134" w:rsidR="00A13B2B" w:rsidRPr="00655874" w:rsidRDefault="00E55F5F" w:rsidP="00BE5DCF">
            <w:pPr>
              <w:ind w:left="602" w:hanging="578"/>
            </w:pPr>
            <w:r>
              <w:t>2.</w:t>
            </w:r>
            <w:r w:rsidR="00A13B2B" w:rsidRPr="00655874">
              <w:t>7</w:t>
            </w:r>
            <w:r w:rsidR="00A13B2B" w:rsidRPr="00655874">
              <w:tab/>
              <w:t>Besteht das Risiko, dass die Studie bei den Teilnehmer</w:t>
            </w:r>
            <w:r w:rsidR="00A13B2B">
              <w:t>*i</w:t>
            </w:r>
            <w:r w:rsidR="00A13B2B" w:rsidRPr="00655874">
              <w:t>nnen Schmerzen</w:t>
            </w:r>
            <w:r w:rsidR="00A13B2B">
              <w:t>, Unwohlsein</w:t>
            </w:r>
            <w:r w:rsidR="00A13B2B" w:rsidRPr="00655874">
              <w:t xml:space="preserve"> oder mehr als nur mildes Unbehagen hervorruft?</w:t>
            </w:r>
          </w:p>
        </w:tc>
        <w:tc>
          <w:tcPr>
            <w:tcW w:w="709" w:type="dxa"/>
            <w:shd w:val="clear" w:color="auto" w:fill="FBE4D5" w:themeFill="accent2" w:themeFillTint="33"/>
          </w:tcPr>
          <w:p w14:paraId="3DBEBED0" w14:textId="77777777" w:rsidR="00A13B2B" w:rsidRPr="00655874" w:rsidRDefault="00A13B2B" w:rsidP="00CB3468"/>
        </w:tc>
        <w:tc>
          <w:tcPr>
            <w:tcW w:w="708" w:type="dxa"/>
            <w:shd w:val="clear" w:color="auto" w:fill="FBE4D5" w:themeFill="accent2" w:themeFillTint="33"/>
          </w:tcPr>
          <w:p w14:paraId="59AB14EB" w14:textId="77777777" w:rsidR="00A13B2B" w:rsidRPr="00655874" w:rsidRDefault="00A13B2B" w:rsidP="00CB3468"/>
        </w:tc>
      </w:tr>
      <w:tr w:rsidR="00A13B2B" w:rsidRPr="00655874" w14:paraId="4ED2587A" w14:textId="77777777" w:rsidTr="00FA003D">
        <w:tc>
          <w:tcPr>
            <w:tcW w:w="8222" w:type="dxa"/>
            <w:shd w:val="clear" w:color="auto" w:fill="FBE4D5" w:themeFill="accent2" w:themeFillTint="33"/>
          </w:tcPr>
          <w:p w14:paraId="3E5313DC" w14:textId="585B53FA" w:rsidR="00A13B2B" w:rsidRPr="00655874" w:rsidRDefault="00E55F5F" w:rsidP="00BE5DCF">
            <w:pPr>
              <w:ind w:left="602" w:hanging="578"/>
            </w:pPr>
            <w:r>
              <w:t>2.</w:t>
            </w:r>
            <w:r w:rsidR="00A13B2B" w:rsidRPr="00655874">
              <w:t>8</w:t>
            </w:r>
            <w:r w:rsidR="00A13B2B" w:rsidRPr="00655874">
              <w:tab/>
              <w:t>Werden den Teilnehmer</w:t>
            </w:r>
            <w:r w:rsidR="00A13B2B">
              <w:t>*i</w:t>
            </w:r>
            <w:r w:rsidR="00A13B2B" w:rsidRPr="00655874">
              <w:t>nnen in der Studie Medikamente, Placebos oder andere Substanzen (z.B. Nahrungsmittel, Getränke, Vitamin</w:t>
            </w:r>
            <w:r w:rsidR="00A13B2B" w:rsidRPr="00655874">
              <w:softHyphen/>
            </w:r>
            <w:r w:rsidR="00A13B2B" w:rsidRPr="00655874">
              <w:lastRenderedPageBreak/>
              <w:t>prä</w:t>
            </w:r>
            <w:r w:rsidR="00A13B2B" w:rsidRPr="00655874">
              <w:softHyphen/>
              <w:t>parate) verabreicht oder werden die Teilnehmer</w:t>
            </w:r>
            <w:r w:rsidR="00A13B2B">
              <w:t>*i</w:t>
            </w:r>
            <w:r w:rsidR="00A13B2B" w:rsidRPr="00655874">
              <w:t>nnen irgend</w:t>
            </w:r>
            <w:r w:rsidR="00A13B2B" w:rsidRPr="00655874">
              <w:softHyphen/>
              <w:t>welchen invasiven oder potenziell schädlichen Prozeduren unterzogen?</w:t>
            </w:r>
          </w:p>
        </w:tc>
        <w:tc>
          <w:tcPr>
            <w:tcW w:w="709" w:type="dxa"/>
            <w:shd w:val="clear" w:color="auto" w:fill="FBE4D5" w:themeFill="accent2" w:themeFillTint="33"/>
          </w:tcPr>
          <w:p w14:paraId="142DB65E" w14:textId="77777777" w:rsidR="00A13B2B" w:rsidRPr="00655874" w:rsidRDefault="00A13B2B" w:rsidP="00CB3468"/>
        </w:tc>
        <w:tc>
          <w:tcPr>
            <w:tcW w:w="708" w:type="dxa"/>
            <w:shd w:val="clear" w:color="auto" w:fill="FBE4D5" w:themeFill="accent2" w:themeFillTint="33"/>
          </w:tcPr>
          <w:p w14:paraId="38B9E6A7" w14:textId="77777777" w:rsidR="00A13B2B" w:rsidRPr="00655874" w:rsidRDefault="00A13B2B" w:rsidP="00CB3468"/>
        </w:tc>
      </w:tr>
      <w:tr w:rsidR="00A13B2B" w:rsidRPr="00655874" w14:paraId="49225E4B" w14:textId="77777777" w:rsidTr="00FA003D">
        <w:tc>
          <w:tcPr>
            <w:tcW w:w="8222" w:type="dxa"/>
            <w:shd w:val="clear" w:color="auto" w:fill="FBE4D5" w:themeFill="accent2" w:themeFillTint="33"/>
          </w:tcPr>
          <w:p w14:paraId="769928EB" w14:textId="37E8129E" w:rsidR="00A13B2B" w:rsidRPr="00655874" w:rsidRDefault="00E55F5F" w:rsidP="00BE5DCF">
            <w:pPr>
              <w:ind w:left="602" w:hanging="578"/>
            </w:pPr>
            <w:r>
              <w:t>2.</w:t>
            </w:r>
            <w:r w:rsidR="00A13B2B" w:rsidRPr="00655874">
              <w:t>9</w:t>
            </w:r>
            <w:r w:rsidR="00A13B2B" w:rsidRPr="00655874">
              <w:tab/>
              <w:t>Werden Video- bzw. Audioaufnahmen von Teil</w:t>
            </w:r>
            <w:r w:rsidR="00A13B2B" w:rsidRPr="00655874">
              <w:softHyphen/>
              <w:t>neh</w:t>
            </w:r>
            <w:r w:rsidR="00A13B2B" w:rsidRPr="00655874">
              <w:softHyphen/>
              <w:t>mer</w:t>
            </w:r>
            <w:r w:rsidR="00A13B2B">
              <w:t>*i</w:t>
            </w:r>
            <w:r w:rsidR="00A13B2B" w:rsidRPr="00655874">
              <w:t>n</w:t>
            </w:r>
            <w:r w:rsidR="00A13B2B" w:rsidRPr="00655874">
              <w:softHyphen/>
              <w:t>nen gemacht, ohne dass die Teilnehme</w:t>
            </w:r>
            <w:r w:rsidR="00DC140B">
              <w:t>r</w:t>
            </w:r>
            <w:r w:rsidR="00A13B2B">
              <w:t>*i</w:t>
            </w:r>
            <w:r w:rsidR="00A13B2B" w:rsidRPr="00655874">
              <w:t>nnen vorab ihre Einwilli</w:t>
            </w:r>
            <w:r w:rsidR="00A13B2B" w:rsidRPr="00655874">
              <w:softHyphen/>
              <w:t>gung hierzu gegeben haben?</w:t>
            </w:r>
            <w:r w:rsidR="00A13B2B">
              <w:t xml:space="preserve"> </w:t>
            </w:r>
          </w:p>
        </w:tc>
        <w:tc>
          <w:tcPr>
            <w:tcW w:w="709" w:type="dxa"/>
            <w:shd w:val="clear" w:color="auto" w:fill="FBE4D5" w:themeFill="accent2" w:themeFillTint="33"/>
          </w:tcPr>
          <w:p w14:paraId="6CC3AF16" w14:textId="77777777" w:rsidR="00A13B2B" w:rsidRPr="00655874" w:rsidRDefault="00A13B2B" w:rsidP="00CB3468"/>
        </w:tc>
        <w:tc>
          <w:tcPr>
            <w:tcW w:w="708" w:type="dxa"/>
            <w:shd w:val="clear" w:color="auto" w:fill="FBE4D5" w:themeFill="accent2" w:themeFillTint="33"/>
          </w:tcPr>
          <w:p w14:paraId="2A20D89A" w14:textId="77777777" w:rsidR="00A13B2B" w:rsidRPr="00655874" w:rsidRDefault="00A13B2B" w:rsidP="00CB3468"/>
        </w:tc>
      </w:tr>
      <w:tr w:rsidR="00A13B2B" w:rsidRPr="00655874" w14:paraId="0B2925E6" w14:textId="77777777" w:rsidTr="00FA003D">
        <w:tc>
          <w:tcPr>
            <w:tcW w:w="8222" w:type="dxa"/>
            <w:shd w:val="clear" w:color="auto" w:fill="FBE4D5" w:themeFill="accent2" w:themeFillTint="33"/>
          </w:tcPr>
          <w:p w14:paraId="46882EA0" w14:textId="5D1F02B3" w:rsidR="00A13B2B" w:rsidRPr="00655874" w:rsidRDefault="00E55F5F" w:rsidP="00BE5DCF">
            <w:pPr>
              <w:ind w:left="602" w:hanging="578"/>
            </w:pPr>
            <w:r>
              <w:t>2.</w:t>
            </w:r>
            <w:r w:rsidR="00A13B2B">
              <w:t>10</w:t>
            </w:r>
            <w:r w:rsidRPr="00655874">
              <w:tab/>
            </w:r>
            <w:r w:rsidR="00A13B2B">
              <w:t xml:space="preserve">Werden Daten von Teilnehmer*innen erhoben, die potentiell eingesetzt werden können, um Informationen über sensible Inhalte zu erhalten (Bewegungsprofile, Gesundheitszustand, Persönlichkeit etc.), </w:t>
            </w:r>
            <w:r w:rsidR="00A13B2B" w:rsidRPr="00655874">
              <w:rPr>
                <w:b/>
                <w:i/>
              </w:rPr>
              <w:t>ohne dass die Teilnehmer</w:t>
            </w:r>
            <w:r w:rsidR="00A13B2B">
              <w:rPr>
                <w:b/>
                <w:i/>
              </w:rPr>
              <w:t>*i</w:t>
            </w:r>
            <w:r w:rsidR="00A13B2B" w:rsidRPr="00655874">
              <w:rPr>
                <w:b/>
                <w:i/>
              </w:rPr>
              <w:t>nnen vorab ihre Einwilli</w:t>
            </w:r>
            <w:r w:rsidR="00A13B2B" w:rsidRPr="00655874">
              <w:rPr>
                <w:b/>
                <w:i/>
              </w:rPr>
              <w:softHyphen/>
              <w:t>gung hierzu gegeben haben</w:t>
            </w:r>
            <w:r w:rsidR="00A13B2B" w:rsidRPr="00655874">
              <w:t>?</w:t>
            </w:r>
          </w:p>
        </w:tc>
        <w:tc>
          <w:tcPr>
            <w:tcW w:w="709" w:type="dxa"/>
            <w:shd w:val="clear" w:color="auto" w:fill="FBE4D5" w:themeFill="accent2" w:themeFillTint="33"/>
          </w:tcPr>
          <w:p w14:paraId="71717F9F" w14:textId="77777777" w:rsidR="00A13B2B" w:rsidRPr="00655874" w:rsidRDefault="00A13B2B" w:rsidP="00CB3468"/>
        </w:tc>
        <w:tc>
          <w:tcPr>
            <w:tcW w:w="708" w:type="dxa"/>
            <w:shd w:val="clear" w:color="auto" w:fill="FBE4D5" w:themeFill="accent2" w:themeFillTint="33"/>
          </w:tcPr>
          <w:p w14:paraId="2A39EC40" w14:textId="77777777" w:rsidR="00A13B2B" w:rsidRPr="00655874" w:rsidRDefault="00A13B2B" w:rsidP="00CB3468"/>
        </w:tc>
      </w:tr>
      <w:tr w:rsidR="00A13B2B" w:rsidRPr="00655874" w14:paraId="28259C0E" w14:textId="77777777" w:rsidTr="00FA003D">
        <w:tc>
          <w:tcPr>
            <w:tcW w:w="8222" w:type="dxa"/>
            <w:shd w:val="clear" w:color="auto" w:fill="FBE4D5" w:themeFill="accent2" w:themeFillTint="33"/>
          </w:tcPr>
          <w:p w14:paraId="449FA971" w14:textId="32F4DA9A" w:rsidR="00297F3F" w:rsidRPr="00655874" w:rsidRDefault="00E55F5F" w:rsidP="00BE5DCF">
            <w:pPr>
              <w:ind w:left="602" w:hanging="578"/>
            </w:pPr>
            <w:r>
              <w:t>2.</w:t>
            </w:r>
            <w:r w:rsidR="00A13B2B" w:rsidRPr="00655874">
              <w:t>1</w:t>
            </w:r>
            <w:r w:rsidR="00A13B2B">
              <w:t>1</w:t>
            </w:r>
            <w:r w:rsidR="00A13B2B" w:rsidRPr="00655874">
              <w:tab/>
              <w:t>Wird den Teilnehmer</w:t>
            </w:r>
            <w:r w:rsidR="00A13B2B">
              <w:t>*i</w:t>
            </w:r>
            <w:r w:rsidR="00A13B2B" w:rsidRPr="00655874">
              <w:t>nnen eine finanzielle Vergütung gezahlt, die den Betrag von 1</w:t>
            </w:r>
            <w:r w:rsidR="00A13B2B">
              <w:t>2€</w:t>
            </w:r>
            <w:r w:rsidR="00A13B2B" w:rsidRPr="00655874">
              <w:t xml:space="preserve"> </w:t>
            </w:r>
            <w:r w:rsidR="00A13B2B" w:rsidRPr="00655874">
              <w:rPr>
                <w:i/>
              </w:rPr>
              <w:t>pro Stunde</w:t>
            </w:r>
            <w:r w:rsidR="00A13B2B" w:rsidRPr="00655874">
              <w:t xml:space="preserve"> überschreitet</w:t>
            </w:r>
            <w:r w:rsidR="00A13B2B">
              <w:t xml:space="preserve"> </w:t>
            </w:r>
            <w:r w:rsidR="00A13B2B" w:rsidRPr="00294D05">
              <w:t>oder erhalten Teilnehmer*innen einen anderen unverhältnismäßigen Vorteil durch die Studienteilnahme</w:t>
            </w:r>
            <w:r w:rsidR="00A13B2B" w:rsidRPr="00655874">
              <w:t>?</w:t>
            </w:r>
          </w:p>
        </w:tc>
        <w:tc>
          <w:tcPr>
            <w:tcW w:w="709" w:type="dxa"/>
            <w:shd w:val="clear" w:color="auto" w:fill="FBE4D5" w:themeFill="accent2" w:themeFillTint="33"/>
          </w:tcPr>
          <w:p w14:paraId="3C34396E" w14:textId="77777777" w:rsidR="00A13B2B" w:rsidRPr="00655874" w:rsidRDefault="00A13B2B" w:rsidP="00CB3468"/>
        </w:tc>
        <w:tc>
          <w:tcPr>
            <w:tcW w:w="708" w:type="dxa"/>
            <w:shd w:val="clear" w:color="auto" w:fill="FBE4D5" w:themeFill="accent2" w:themeFillTint="33"/>
          </w:tcPr>
          <w:p w14:paraId="3A8C0196" w14:textId="77777777" w:rsidR="00A13B2B" w:rsidRPr="00655874" w:rsidRDefault="00A13B2B" w:rsidP="00CB3468"/>
        </w:tc>
      </w:tr>
    </w:tbl>
    <w:p w14:paraId="45E08047" w14:textId="77777777" w:rsidR="00A13B2B" w:rsidRDefault="00A13B2B" w:rsidP="00A13B2B"/>
    <w:p w14:paraId="50A610AA" w14:textId="77AAB9AF" w:rsidR="00A13B2B" w:rsidRPr="00C87D49" w:rsidRDefault="00C87D49" w:rsidP="00A13B2B">
      <w:r w:rsidRPr="00C87D49">
        <w:t xml:space="preserve">Wenn </w:t>
      </w:r>
      <w:r w:rsidR="00E55F5F">
        <w:t xml:space="preserve">die Fragen 1.1 bis 1.5 mit </w:t>
      </w:r>
      <w:r w:rsidR="00E55F5F" w:rsidRPr="00C87D49">
        <w:t>"</w:t>
      </w:r>
      <w:r w:rsidR="00E55F5F">
        <w:t>ja</w:t>
      </w:r>
      <w:r w:rsidR="00E55F5F" w:rsidRPr="00C87D49">
        <w:t>"</w:t>
      </w:r>
      <w:r w:rsidR="00E55F5F">
        <w:t xml:space="preserve"> und die Fragen 2.1 bis 2.1</w:t>
      </w:r>
      <w:r w:rsidR="00852300">
        <w:t>2</w:t>
      </w:r>
      <w:r w:rsidR="00E55F5F">
        <w:t xml:space="preserve"> </w:t>
      </w:r>
      <w:r w:rsidRPr="00C87D49">
        <w:t xml:space="preserve">mit "nein" beantwortet wurden, ist ein positiver Bescheid der Ethikkommission wahrscheinlich und mit der Durchführung kann – auf eigenes Risiko – begonnen werden, bevor der Bescheid vorliegt. Der Fast-Track-Fragebogen ersetzt jedoch nicht </w:t>
      </w:r>
      <w:r>
        <w:t xml:space="preserve">einen regulären </w:t>
      </w:r>
      <w:r w:rsidRPr="00C87D49">
        <w:t>Ethikantrag. Dieser ist</w:t>
      </w:r>
      <w:r>
        <w:t>, sofern notwendig,</w:t>
      </w:r>
      <w:r w:rsidRPr="00C87D49">
        <w:t xml:space="preserve"> vor Beginn der Studie einzureichen und der </w:t>
      </w:r>
      <w:r w:rsidR="00742B7F">
        <w:t>Fast-Track</w:t>
      </w:r>
      <w:r w:rsidRPr="00C87D49">
        <w:t>-Fragebogen ist beizulegen.</w:t>
      </w:r>
      <w:r>
        <w:t xml:space="preserve"> Die gemeinsame Beantragung im regulären und </w:t>
      </w:r>
      <w:r w:rsidR="00742B7F">
        <w:t>Fast-Track</w:t>
      </w:r>
      <w:r>
        <w:t>-Verfahren kann mit dem Antragsformular für reguläre Ethikanträge erfolgen.</w:t>
      </w:r>
    </w:p>
    <w:p w14:paraId="425ECEFA" w14:textId="2CD66758" w:rsidR="00A13B2B" w:rsidRDefault="00A13B2B">
      <w:pPr>
        <w:spacing w:after="0"/>
        <w:jc w:val="left"/>
        <w:rPr>
          <w:b/>
          <w:sz w:val="26"/>
        </w:rPr>
      </w:pPr>
      <w:r>
        <w:rPr>
          <w:b/>
          <w:sz w:val="26"/>
        </w:rPr>
        <w:br w:type="page"/>
      </w:r>
    </w:p>
    <w:p w14:paraId="270DFF7C" w14:textId="75EEF3A6" w:rsidR="007F0094" w:rsidRPr="007D6106" w:rsidRDefault="007F0094" w:rsidP="002673A5">
      <w:pPr>
        <w:pStyle w:val="berschrift1"/>
      </w:pPr>
      <w:r w:rsidRPr="007D6106">
        <w:lastRenderedPageBreak/>
        <w:t>Anhang</w:t>
      </w:r>
    </w:p>
    <w:p w14:paraId="35D80BDD" w14:textId="745352A8" w:rsidR="007F0094" w:rsidRPr="00B07216" w:rsidRDefault="002673A5" w:rsidP="007F0094">
      <w:pPr>
        <w:rPr>
          <w:color w:val="7030A0"/>
        </w:rPr>
      </w:pPr>
      <w:r w:rsidRPr="00B07216">
        <w:rPr>
          <w:color w:val="7030A0"/>
        </w:rPr>
        <w:t>Bitte reichen Sie mit Ihrem Antrag weitere Unterlagen ein, z.B.</w:t>
      </w:r>
    </w:p>
    <w:p w14:paraId="3964D664" w14:textId="1A0EB3C5" w:rsidR="002673A5" w:rsidRPr="00B07216" w:rsidRDefault="002673A5" w:rsidP="002673A5">
      <w:pPr>
        <w:pStyle w:val="Liste"/>
        <w:numPr>
          <w:ilvl w:val="0"/>
          <w:numId w:val="26"/>
        </w:numPr>
        <w:ind w:left="993"/>
        <w:rPr>
          <w:color w:val="7030A0"/>
        </w:rPr>
      </w:pPr>
      <w:r w:rsidRPr="00B07216">
        <w:rPr>
          <w:color w:val="7030A0"/>
        </w:rPr>
        <w:t xml:space="preserve">Immer: </w:t>
      </w:r>
      <w:r w:rsidR="007D6106" w:rsidRPr="00B07216">
        <w:rPr>
          <w:color w:val="7030A0"/>
        </w:rPr>
        <w:t xml:space="preserve">Mustertexte für </w:t>
      </w:r>
      <w:r w:rsidRPr="00B07216">
        <w:rPr>
          <w:color w:val="7030A0"/>
        </w:rPr>
        <w:t xml:space="preserve">Teilnehmerinformation und </w:t>
      </w:r>
      <w:r w:rsidR="00762A36">
        <w:rPr>
          <w:color w:val="7030A0"/>
        </w:rPr>
        <w:t>Bereitschafts</w:t>
      </w:r>
      <w:r w:rsidRPr="00B07216">
        <w:rPr>
          <w:color w:val="7030A0"/>
        </w:rPr>
        <w:t>erklärung</w:t>
      </w:r>
    </w:p>
    <w:p w14:paraId="33D5FD87" w14:textId="04E33A87" w:rsidR="002673A5" w:rsidRPr="00B07216" w:rsidRDefault="002673A5" w:rsidP="002673A5">
      <w:pPr>
        <w:pStyle w:val="Liste"/>
        <w:rPr>
          <w:color w:val="7030A0"/>
        </w:rPr>
      </w:pPr>
      <w:r w:rsidRPr="00B07216">
        <w:rPr>
          <w:color w:val="7030A0"/>
        </w:rPr>
        <w:t xml:space="preserve">ggf. weitere Dokumente zur Illustration des </w:t>
      </w:r>
      <w:r w:rsidR="007D6106" w:rsidRPr="00B07216">
        <w:rPr>
          <w:color w:val="7030A0"/>
        </w:rPr>
        <w:t>Forschungsprojekts</w:t>
      </w:r>
    </w:p>
    <w:p w14:paraId="7EE8CDBA" w14:textId="77777777" w:rsidR="007F0094" w:rsidRPr="007F0094" w:rsidRDefault="007F0094" w:rsidP="007F120C">
      <w:pPr>
        <w:rPr>
          <w:spacing w:val="0"/>
        </w:rPr>
      </w:pPr>
    </w:p>
    <w:sectPr w:rsidR="007F0094" w:rsidRPr="007F0094" w:rsidSect="00F35994">
      <w:headerReference w:type="default" r:id="rId8"/>
      <w:headerReference w:type="first" r:id="rId9"/>
      <w:footerReference w:type="first" r:id="rId10"/>
      <w:pgSz w:w="11906" w:h="16838" w:code="9"/>
      <w:pgMar w:top="851" w:right="1247" w:bottom="851" w:left="124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E43F1" w14:textId="77777777" w:rsidR="00AE14FF" w:rsidRDefault="00AE14FF">
      <w:r>
        <w:separator/>
      </w:r>
    </w:p>
  </w:endnote>
  <w:endnote w:type="continuationSeparator" w:id="0">
    <w:p w14:paraId="3B7E5B23" w14:textId="77777777" w:rsidR="00AE14FF" w:rsidRDefault="00AE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MU CompatilFact">
    <w:panose1 w:val="020B0604020202020204"/>
    <w:charset w:val="00"/>
    <w:family w:val="auto"/>
    <w:pitch w:val="variable"/>
    <w:sig w:usb0="8000002F"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AB6A" w14:textId="77777777" w:rsidR="00466C8D" w:rsidRPr="00140D4D" w:rsidRDefault="00466C8D" w:rsidP="00360AB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74699" w14:textId="77777777" w:rsidR="00AE14FF" w:rsidRDefault="00AE14FF">
      <w:r>
        <w:separator/>
      </w:r>
    </w:p>
  </w:footnote>
  <w:footnote w:type="continuationSeparator" w:id="0">
    <w:p w14:paraId="7EC203B7" w14:textId="77777777" w:rsidR="00AE14FF" w:rsidRDefault="00AE14FF">
      <w:r>
        <w:continuationSeparator/>
      </w:r>
    </w:p>
  </w:footnote>
  <w:footnote w:id="1">
    <w:p w14:paraId="11CFA894" w14:textId="77777777" w:rsidR="0002145B" w:rsidRDefault="0002145B" w:rsidP="0002145B">
      <w:pPr>
        <w:pStyle w:val="Funotentext"/>
      </w:pPr>
      <w:r>
        <w:rPr>
          <w:rStyle w:val="Funotenzeichen"/>
        </w:rPr>
        <w:footnoteRef/>
      </w:r>
      <w:r>
        <w:t xml:space="preserve"> und nicht gleichzeitig Mitglied des wissenschaftlichen Personals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466C8D" w14:paraId="7A408CCD" w14:textId="77777777">
      <w:tc>
        <w:tcPr>
          <w:tcW w:w="7257" w:type="dxa"/>
          <w:tcBorders>
            <w:bottom w:val="single" w:sz="4" w:space="0" w:color="auto"/>
          </w:tcBorders>
        </w:tcPr>
        <w:p w14:paraId="1B997BC4" w14:textId="77777777" w:rsidR="00466C8D" w:rsidRDefault="00466C8D" w:rsidP="00466C8D">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2103" w:type="dxa"/>
          <w:tcBorders>
            <w:bottom w:val="single" w:sz="4" w:space="0" w:color="auto"/>
          </w:tcBorders>
        </w:tcPr>
        <w:p w14:paraId="6A2DCDE4" w14:textId="77777777" w:rsidR="00466C8D" w:rsidRDefault="00466C8D" w:rsidP="00466C8D">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PAGE </w:instrText>
          </w:r>
          <w:r>
            <w:rPr>
              <w:b/>
              <w:bCs/>
              <w:caps/>
              <w:sz w:val="14"/>
              <w:szCs w:val="14"/>
            </w:rPr>
            <w:fldChar w:fldCharType="separate"/>
          </w:r>
          <w:r w:rsidR="00B4595B">
            <w:rPr>
              <w:b/>
              <w:bCs/>
              <w:caps/>
              <w:noProof/>
              <w:sz w:val="14"/>
              <w:szCs w:val="14"/>
            </w:rPr>
            <w:t>4</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NUMPAGES </w:instrText>
          </w:r>
          <w:r>
            <w:rPr>
              <w:b/>
              <w:bCs/>
              <w:caps/>
              <w:sz w:val="14"/>
              <w:szCs w:val="14"/>
            </w:rPr>
            <w:fldChar w:fldCharType="separate"/>
          </w:r>
          <w:r w:rsidR="00360AB7">
            <w:rPr>
              <w:b/>
              <w:bCs/>
              <w:caps/>
              <w:noProof/>
              <w:sz w:val="14"/>
              <w:szCs w:val="14"/>
            </w:rPr>
            <w:t>1</w:t>
          </w:r>
          <w:r>
            <w:rPr>
              <w:b/>
              <w:bCs/>
              <w:caps/>
              <w:sz w:val="14"/>
              <w:szCs w:val="14"/>
            </w:rPr>
            <w:fldChar w:fldCharType="end"/>
          </w:r>
        </w:p>
      </w:tc>
    </w:tr>
  </w:tbl>
  <w:p w14:paraId="196680AC" w14:textId="77777777" w:rsidR="00466C8D" w:rsidRDefault="00466C8D" w:rsidP="00466C8D">
    <w:pPr>
      <w:pStyle w:val="Kopfzeile"/>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90E6" w14:textId="77777777" w:rsidR="00466C8D" w:rsidRPr="00140D4D" w:rsidRDefault="00466C8D" w:rsidP="00140D4D">
    <w:pPr>
      <w:pStyle w:val="Boxentext"/>
      <w:spacing w:line="240" w:lineRule="auto"/>
      <w:ind w:left="0"/>
      <w:rPr>
        <w:b w:val="0"/>
        <w:bCs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5B02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BEC5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9677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78E3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8C58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0409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444F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6C9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C48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82A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C627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1A37A4"/>
    <w:multiLevelType w:val="hybridMultilevel"/>
    <w:tmpl w:val="C08E7E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94593B"/>
    <w:multiLevelType w:val="hybridMultilevel"/>
    <w:tmpl w:val="FA147742"/>
    <w:lvl w:ilvl="0" w:tplc="E3F6DCE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717CC1"/>
    <w:multiLevelType w:val="multilevel"/>
    <w:tmpl w:val="2A6E2FC0"/>
    <w:styleLink w:val="AktuelleListe3"/>
    <w:lvl w:ilvl="0">
      <w:start w:val="1"/>
      <w:numFmt w:val="decimal"/>
      <w:lvlText w:val="%1"/>
      <w:lvlJc w:val="left"/>
      <w:pPr>
        <w:ind w:left="1710" w:hanging="570"/>
      </w:pPr>
      <w:rPr>
        <w:rFonts w:hint="default"/>
      </w:rPr>
    </w:lvl>
    <w:lvl w:ilvl="1">
      <w:start w:val="1"/>
      <w:numFmt w:val="decimal"/>
      <w:lvlText w:val="%1.%2"/>
      <w:lvlJc w:val="left"/>
      <w:pPr>
        <w:ind w:left="1710" w:hanging="570"/>
      </w:pPr>
      <w:rPr>
        <w:rFonts w:hint="default"/>
      </w:rPr>
    </w:lvl>
    <w:lvl w:ilvl="2">
      <w:start w:val="1"/>
      <w:numFmt w:val="lowerLetter"/>
      <w:lvlText w:val="(%3)"/>
      <w:lvlJc w:val="left"/>
      <w:pPr>
        <w:ind w:left="1500" w:hanging="360"/>
      </w:pPr>
      <w:rPr>
        <w:rFonts w:hint="default"/>
      </w:rPr>
    </w:lvl>
    <w:lvl w:ilvl="3">
      <w:start w:val="1"/>
      <w:numFmt w:val="decimal"/>
      <w:lvlText w:val="%1.%2.%3.%4"/>
      <w:lvlJc w:val="left"/>
      <w:pPr>
        <w:tabs>
          <w:tab w:val="num" w:pos="2220"/>
        </w:tabs>
        <w:ind w:left="2220"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80"/>
        </w:tabs>
        <w:ind w:left="2580" w:hanging="144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940"/>
        </w:tabs>
        <w:ind w:left="2940" w:hanging="1800"/>
      </w:pPr>
      <w:rPr>
        <w:rFonts w:hint="default"/>
      </w:rPr>
    </w:lvl>
    <w:lvl w:ilvl="8">
      <w:start w:val="1"/>
      <w:numFmt w:val="decimal"/>
      <w:lvlText w:val="%1.%2.%3.%4.%5.%6.%7.%8.%9"/>
      <w:lvlJc w:val="left"/>
      <w:pPr>
        <w:tabs>
          <w:tab w:val="num" w:pos="2940"/>
        </w:tabs>
        <w:ind w:left="2940" w:hanging="1800"/>
      </w:pPr>
      <w:rPr>
        <w:rFonts w:hint="default"/>
      </w:rPr>
    </w:lvl>
  </w:abstractNum>
  <w:abstractNum w:abstractNumId="14" w15:restartNumberingAfterBreak="0">
    <w:nsid w:val="34665CEF"/>
    <w:multiLevelType w:val="hybridMultilevel"/>
    <w:tmpl w:val="6CE40534"/>
    <w:lvl w:ilvl="0" w:tplc="EFF0531E">
      <w:start w:val="1"/>
      <w:numFmt w:val="lowerLetter"/>
      <w:pStyle w:val="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23389F"/>
    <w:multiLevelType w:val="hybridMultilevel"/>
    <w:tmpl w:val="59BCFBA0"/>
    <w:lvl w:ilvl="0" w:tplc="6CC641CA">
      <w:start w:val="1"/>
      <w:numFmt w:val="bullet"/>
      <w:lvlText w:val=""/>
      <w:lvlJc w:val="left"/>
      <w:pPr>
        <w:ind w:left="720" w:hanging="360"/>
      </w:pPr>
      <w:rPr>
        <w:rFonts w:ascii="Symbol" w:eastAsia="Times New Roman" w:hAnsi="Symbol"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C4CC3"/>
    <w:multiLevelType w:val="multilevel"/>
    <w:tmpl w:val="4AF03D38"/>
    <w:lvl w:ilvl="0">
      <w:start w:val="1"/>
      <w:numFmt w:val="lowerLetter"/>
      <w:lvlText w:val="(%1)"/>
      <w:lvlJc w:val="left"/>
      <w:pPr>
        <w:ind w:left="360" w:hanging="36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6D1E9F"/>
    <w:multiLevelType w:val="multilevel"/>
    <w:tmpl w:val="F358024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993EE3"/>
    <w:multiLevelType w:val="multilevel"/>
    <w:tmpl w:val="B036773E"/>
    <w:lvl w:ilvl="0">
      <w:start w:val="1"/>
      <w:numFmt w:val="decimal"/>
      <w:pStyle w:val="berschrift1"/>
      <w:lvlText w:val="%1"/>
      <w:lvlJc w:val="left"/>
      <w:pPr>
        <w:ind w:left="570" w:hanging="570"/>
      </w:pPr>
      <w:rPr>
        <w:rFonts w:hint="default"/>
      </w:rPr>
    </w:lvl>
    <w:lvl w:ilvl="1">
      <w:start w:val="1"/>
      <w:numFmt w:val="decimal"/>
      <w:pStyle w:val="berschrift2"/>
      <w:lvlText w:val="%1.%2"/>
      <w:lvlJc w:val="left"/>
      <w:pPr>
        <w:ind w:left="1138"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852D55"/>
    <w:multiLevelType w:val="multilevel"/>
    <w:tmpl w:val="406003A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0E496D"/>
    <w:multiLevelType w:val="hybridMultilevel"/>
    <w:tmpl w:val="3B9401EC"/>
    <w:lvl w:ilvl="0" w:tplc="14AA23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061E42"/>
    <w:multiLevelType w:val="multilevel"/>
    <w:tmpl w:val="5FB28A84"/>
    <w:styleLink w:val="AktuelleList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6F66FC"/>
    <w:multiLevelType w:val="multilevel"/>
    <w:tmpl w:val="C2A4ABBC"/>
    <w:styleLink w:val="AktuelleListe1"/>
    <w:lvl w:ilvl="0">
      <w:start w:val="1"/>
      <w:numFmt w:val="decimal"/>
      <w:lvlText w:val="%1"/>
      <w:lvlJc w:val="left"/>
      <w:pPr>
        <w:ind w:left="1140" w:hanging="570"/>
      </w:pPr>
      <w:rPr>
        <w:rFonts w:hint="default"/>
      </w:rPr>
    </w:lvl>
    <w:lvl w:ilvl="1">
      <w:start w:val="1"/>
      <w:numFmt w:val="decimal"/>
      <w:lvlText w:val="%1.%2"/>
      <w:lvlJc w:val="left"/>
      <w:pPr>
        <w:ind w:left="1140" w:hanging="570"/>
      </w:pPr>
      <w:rPr>
        <w:rFonts w:hint="default"/>
      </w:rPr>
    </w:lvl>
    <w:lvl w:ilvl="2">
      <w:start w:val="1"/>
      <w:numFmt w:val="lowerLetter"/>
      <w:lvlText w:val="(%3)"/>
      <w:lvlJc w:val="left"/>
      <w:pPr>
        <w:ind w:left="930" w:hanging="360"/>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2010"/>
        </w:tabs>
        <w:ind w:left="2010" w:hanging="144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370"/>
        </w:tabs>
        <w:ind w:left="2370" w:hanging="1800"/>
      </w:pPr>
      <w:rPr>
        <w:rFonts w:hint="default"/>
      </w:rPr>
    </w:lvl>
    <w:lvl w:ilvl="8">
      <w:start w:val="1"/>
      <w:numFmt w:val="decimal"/>
      <w:lvlText w:val="%1.%2.%3.%4.%5.%6.%7.%8.%9"/>
      <w:lvlJc w:val="left"/>
      <w:pPr>
        <w:tabs>
          <w:tab w:val="num" w:pos="2370"/>
        </w:tabs>
        <w:ind w:left="2370" w:hanging="1800"/>
      </w:pPr>
      <w:rPr>
        <w:rFonts w:hint="default"/>
      </w:rPr>
    </w:lvl>
  </w:abstractNum>
  <w:abstractNum w:abstractNumId="23" w15:restartNumberingAfterBreak="0">
    <w:nsid w:val="7E4E4DE5"/>
    <w:multiLevelType w:val="hybridMultilevel"/>
    <w:tmpl w:val="3302307A"/>
    <w:lvl w:ilvl="0" w:tplc="5BF069C6">
      <w:start w:val="1"/>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561454">
    <w:abstractNumId w:val="10"/>
  </w:num>
  <w:num w:numId="2" w16cid:durableId="151147888">
    <w:abstractNumId w:val="8"/>
  </w:num>
  <w:num w:numId="3" w16cid:durableId="1613705472">
    <w:abstractNumId w:val="7"/>
  </w:num>
  <w:num w:numId="4" w16cid:durableId="2125805616">
    <w:abstractNumId w:val="6"/>
  </w:num>
  <w:num w:numId="5" w16cid:durableId="1158036710">
    <w:abstractNumId w:val="5"/>
  </w:num>
  <w:num w:numId="6" w16cid:durableId="165751485">
    <w:abstractNumId w:val="9"/>
  </w:num>
  <w:num w:numId="7" w16cid:durableId="1562446694">
    <w:abstractNumId w:val="4"/>
  </w:num>
  <w:num w:numId="8" w16cid:durableId="39478371">
    <w:abstractNumId w:val="3"/>
  </w:num>
  <w:num w:numId="9" w16cid:durableId="1825586191">
    <w:abstractNumId w:val="2"/>
  </w:num>
  <w:num w:numId="10" w16cid:durableId="1243027127">
    <w:abstractNumId w:val="1"/>
  </w:num>
  <w:num w:numId="11" w16cid:durableId="286476382">
    <w:abstractNumId w:val="0"/>
  </w:num>
  <w:num w:numId="12" w16cid:durableId="168523297">
    <w:abstractNumId w:val="23"/>
  </w:num>
  <w:num w:numId="13" w16cid:durableId="961307822">
    <w:abstractNumId w:val="18"/>
  </w:num>
  <w:num w:numId="14" w16cid:durableId="1448114719">
    <w:abstractNumId w:val="19"/>
  </w:num>
  <w:num w:numId="15" w16cid:durableId="753548109">
    <w:abstractNumId w:val="22"/>
  </w:num>
  <w:num w:numId="16" w16cid:durableId="341860366">
    <w:abstractNumId w:val="21"/>
  </w:num>
  <w:num w:numId="17" w16cid:durableId="1159692252">
    <w:abstractNumId w:val="13"/>
  </w:num>
  <w:num w:numId="18" w16cid:durableId="167453368">
    <w:abstractNumId w:val="20"/>
  </w:num>
  <w:num w:numId="19" w16cid:durableId="884294239">
    <w:abstractNumId w:val="17"/>
  </w:num>
  <w:num w:numId="20" w16cid:durableId="1442340888">
    <w:abstractNumId w:val="16"/>
  </w:num>
  <w:num w:numId="21" w16cid:durableId="1619335891">
    <w:abstractNumId w:val="12"/>
  </w:num>
  <w:num w:numId="22" w16cid:durableId="886180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478248">
    <w:abstractNumId w:val="14"/>
  </w:num>
  <w:num w:numId="24" w16cid:durableId="1614751728">
    <w:abstractNumId w:val="14"/>
    <w:lvlOverride w:ilvl="0">
      <w:startOverride w:val="1"/>
    </w:lvlOverride>
  </w:num>
  <w:num w:numId="25" w16cid:durableId="477454587">
    <w:abstractNumId w:val="15"/>
  </w:num>
  <w:num w:numId="26" w16cid:durableId="1760177339">
    <w:abstractNumId w:val="14"/>
    <w:lvlOverride w:ilvl="0">
      <w:startOverride w:val="1"/>
    </w:lvlOverride>
  </w:num>
  <w:num w:numId="27" w16cid:durableId="1991713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94"/>
    <w:rsid w:val="0002145B"/>
    <w:rsid w:val="000375AA"/>
    <w:rsid w:val="000449BE"/>
    <w:rsid w:val="000A4242"/>
    <w:rsid w:val="000D0136"/>
    <w:rsid w:val="000F2B12"/>
    <w:rsid w:val="0012275B"/>
    <w:rsid w:val="00127544"/>
    <w:rsid w:val="00140D4D"/>
    <w:rsid w:val="00174DC9"/>
    <w:rsid w:val="001B19BA"/>
    <w:rsid w:val="001B3DA8"/>
    <w:rsid w:val="001B6BF7"/>
    <w:rsid w:val="0021303C"/>
    <w:rsid w:val="002147D7"/>
    <w:rsid w:val="002673A5"/>
    <w:rsid w:val="00297F3F"/>
    <w:rsid w:val="002B038B"/>
    <w:rsid w:val="002C1BD6"/>
    <w:rsid w:val="002D1C80"/>
    <w:rsid w:val="002D3B77"/>
    <w:rsid w:val="00344A7E"/>
    <w:rsid w:val="00360AB7"/>
    <w:rsid w:val="00385FCE"/>
    <w:rsid w:val="003A1ED4"/>
    <w:rsid w:val="003B07F8"/>
    <w:rsid w:val="003D3EBF"/>
    <w:rsid w:val="003F2F40"/>
    <w:rsid w:val="004301E7"/>
    <w:rsid w:val="00430484"/>
    <w:rsid w:val="00434B31"/>
    <w:rsid w:val="00466C8D"/>
    <w:rsid w:val="004E5F84"/>
    <w:rsid w:val="005370F0"/>
    <w:rsid w:val="005513CC"/>
    <w:rsid w:val="005765FE"/>
    <w:rsid w:val="00593A7F"/>
    <w:rsid w:val="005F2FE6"/>
    <w:rsid w:val="00636F99"/>
    <w:rsid w:val="0064335A"/>
    <w:rsid w:val="0065101E"/>
    <w:rsid w:val="00655B7B"/>
    <w:rsid w:val="00660171"/>
    <w:rsid w:val="00664209"/>
    <w:rsid w:val="00664301"/>
    <w:rsid w:val="00676DD7"/>
    <w:rsid w:val="007320F0"/>
    <w:rsid w:val="00742B7F"/>
    <w:rsid w:val="00751B21"/>
    <w:rsid w:val="00762A36"/>
    <w:rsid w:val="00780032"/>
    <w:rsid w:val="00793216"/>
    <w:rsid w:val="00795D2E"/>
    <w:rsid w:val="007D47F3"/>
    <w:rsid w:val="007D6106"/>
    <w:rsid w:val="007E3250"/>
    <w:rsid w:val="007F0094"/>
    <w:rsid w:val="007F120C"/>
    <w:rsid w:val="007F54C4"/>
    <w:rsid w:val="00837302"/>
    <w:rsid w:val="00850798"/>
    <w:rsid w:val="00852300"/>
    <w:rsid w:val="00886BC9"/>
    <w:rsid w:val="008A4642"/>
    <w:rsid w:val="008C5DD0"/>
    <w:rsid w:val="00926826"/>
    <w:rsid w:val="009619A4"/>
    <w:rsid w:val="00964CF5"/>
    <w:rsid w:val="00996A95"/>
    <w:rsid w:val="009A37AB"/>
    <w:rsid w:val="009D53DE"/>
    <w:rsid w:val="009F2FB1"/>
    <w:rsid w:val="00A1209D"/>
    <w:rsid w:val="00A13B2B"/>
    <w:rsid w:val="00A164A5"/>
    <w:rsid w:val="00A52939"/>
    <w:rsid w:val="00A91E09"/>
    <w:rsid w:val="00AB236D"/>
    <w:rsid w:val="00AE14FF"/>
    <w:rsid w:val="00B07216"/>
    <w:rsid w:val="00B10D7B"/>
    <w:rsid w:val="00B141E6"/>
    <w:rsid w:val="00B4595B"/>
    <w:rsid w:val="00B61F67"/>
    <w:rsid w:val="00B835A5"/>
    <w:rsid w:val="00B8713B"/>
    <w:rsid w:val="00BB3626"/>
    <w:rsid w:val="00BD07C2"/>
    <w:rsid w:val="00BD6613"/>
    <w:rsid w:val="00BE5DCF"/>
    <w:rsid w:val="00BF196C"/>
    <w:rsid w:val="00C14C01"/>
    <w:rsid w:val="00C44903"/>
    <w:rsid w:val="00C640EC"/>
    <w:rsid w:val="00C87D49"/>
    <w:rsid w:val="00CF4397"/>
    <w:rsid w:val="00CF472C"/>
    <w:rsid w:val="00D16BD2"/>
    <w:rsid w:val="00D202C0"/>
    <w:rsid w:val="00D35D62"/>
    <w:rsid w:val="00D701CF"/>
    <w:rsid w:val="00D7167D"/>
    <w:rsid w:val="00D723AC"/>
    <w:rsid w:val="00D77E16"/>
    <w:rsid w:val="00D83310"/>
    <w:rsid w:val="00DC140B"/>
    <w:rsid w:val="00E30656"/>
    <w:rsid w:val="00E439FD"/>
    <w:rsid w:val="00E518C0"/>
    <w:rsid w:val="00E534A6"/>
    <w:rsid w:val="00E55F5F"/>
    <w:rsid w:val="00E60405"/>
    <w:rsid w:val="00EA1C6B"/>
    <w:rsid w:val="00EC2347"/>
    <w:rsid w:val="00ED333E"/>
    <w:rsid w:val="00ED339E"/>
    <w:rsid w:val="00EE6B01"/>
    <w:rsid w:val="00F12B5A"/>
    <w:rsid w:val="00F34D0E"/>
    <w:rsid w:val="00F35994"/>
    <w:rsid w:val="00F36985"/>
    <w:rsid w:val="00F93EF6"/>
    <w:rsid w:val="00FA003D"/>
    <w:rsid w:val="00FA463D"/>
    <w:rsid w:val="00FC3AD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24E949"/>
  <w14:defaultImageDpi w14:val="300"/>
  <w15:chartTrackingRefBased/>
  <w15:docId w15:val="{9FBAF798-4672-234B-8C05-E8832EB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18C0"/>
    <w:pPr>
      <w:spacing w:after="40"/>
      <w:jc w:val="both"/>
    </w:pPr>
    <w:rPr>
      <w:rFonts w:ascii="LMU CompatilFact" w:hAnsi="LMU CompatilFact" w:cs="LMU CompatilFact"/>
      <w:spacing w:val="12"/>
      <w:sz w:val="22"/>
      <w:szCs w:val="22"/>
    </w:rPr>
  </w:style>
  <w:style w:type="paragraph" w:styleId="berschrift1">
    <w:name w:val="heading 1"/>
    <w:basedOn w:val="Standard"/>
    <w:next w:val="Standard"/>
    <w:link w:val="berschrift1Zchn"/>
    <w:uiPriority w:val="9"/>
    <w:qFormat/>
    <w:rsid w:val="007F0094"/>
    <w:pPr>
      <w:numPr>
        <w:numId w:val="13"/>
      </w:numPr>
      <w:outlineLvl w:val="0"/>
    </w:pPr>
    <w:rPr>
      <w:b/>
      <w:sz w:val="26"/>
    </w:rPr>
  </w:style>
  <w:style w:type="paragraph" w:styleId="berschrift2">
    <w:name w:val="heading 2"/>
    <w:basedOn w:val="berschrift1"/>
    <w:next w:val="Standard"/>
    <w:link w:val="berschrift2Zchn"/>
    <w:qFormat/>
    <w:rsid w:val="007F0094"/>
    <w:pPr>
      <w:numPr>
        <w:ilvl w:val="1"/>
      </w:numPr>
      <w:ind w:left="570"/>
      <w:outlineLvl w:val="1"/>
    </w:pPr>
    <w:rPr>
      <w:b w:val="0"/>
      <w:bCs/>
      <w:sz w:val="22"/>
    </w:rPr>
  </w:style>
  <w:style w:type="paragraph" w:styleId="berschrift3">
    <w:name w:val="heading 3"/>
    <w:basedOn w:val="Standard"/>
    <w:next w:val="Standard"/>
    <w:link w:val="berschrift3Zchn"/>
    <w:uiPriority w:val="9"/>
    <w:qFormat/>
    <w:rsid w:val="007F120C"/>
    <w:pPr>
      <w:keepNext/>
      <w:spacing w:before="240" w:after="60"/>
      <w:outlineLvl w:val="2"/>
    </w:pPr>
    <w:rPr>
      <w:bCs/>
      <w:i/>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character" w:styleId="Kommentarzeichen">
    <w:name w:val="annotation reference"/>
    <w:semiHidden/>
    <w:rsid w:val="005A1C0A"/>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sid w:val="005A1C0A"/>
    <w:rPr>
      <w:sz w:val="20"/>
      <w:szCs w:val="20"/>
    </w:rPr>
  </w:style>
  <w:style w:type="paragraph" w:styleId="Kommentarthema">
    <w:name w:val="annotation subject"/>
    <w:basedOn w:val="Kommentartext"/>
    <w:next w:val="Kommentartext"/>
    <w:semiHidden/>
    <w:rsid w:val="005A1C0A"/>
    <w:rPr>
      <w:b/>
      <w:bCs/>
    </w:rPr>
  </w:style>
  <w:style w:type="paragraph" w:customStyle="1" w:styleId="Kopf">
    <w:name w:val="Kopf"/>
    <w:basedOn w:val="Standard"/>
    <w:qFormat/>
    <w:rsid w:val="00E534A6"/>
    <w:rPr>
      <w:spacing w:val="0"/>
      <w:sz w:val="16"/>
      <w:szCs w:val="16"/>
    </w:rPr>
  </w:style>
  <w:style w:type="paragraph" w:styleId="Titel">
    <w:name w:val="Title"/>
    <w:basedOn w:val="Standard"/>
    <w:next w:val="Standard"/>
    <w:link w:val="TitelZchn"/>
    <w:qFormat/>
    <w:rsid w:val="007F120C"/>
    <w:pPr>
      <w:spacing w:before="240" w:after="60"/>
      <w:jc w:val="center"/>
      <w:outlineLvl w:val="0"/>
    </w:pPr>
    <w:rPr>
      <w:rFonts w:ascii="Calibri" w:eastAsia="MS Gothic" w:hAnsi="Calibri" w:cs="Times New Roman"/>
      <w:b/>
      <w:bCs/>
      <w:color w:val="1F497D"/>
      <w:kern w:val="28"/>
      <w:sz w:val="32"/>
      <w:szCs w:val="32"/>
    </w:rPr>
  </w:style>
  <w:style w:type="character" w:customStyle="1" w:styleId="TitelZchn">
    <w:name w:val="Titel Zchn"/>
    <w:link w:val="Titel"/>
    <w:rsid w:val="007F120C"/>
    <w:rPr>
      <w:rFonts w:ascii="Calibri" w:eastAsia="MS Gothic" w:hAnsi="Calibri" w:cs="Times New Roman"/>
      <w:b/>
      <w:bCs/>
      <w:color w:val="1F497D"/>
      <w:spacing w:val="12"/>
      <w:kern w:val="28"/>
      <w:sz w:val="32"/>
      <w:szCs w:val="32"/>
    </w:rPr>
  </w:style>
  <w:style w:type="character" w:customStyle="1" w:styleId="berschrift1Zchn">
    <w:name w:val="Überschrift 1 Zchn"/>
    <w:link w:val="berschrift1"/>
    <w:uiPriority w:val="9"/>
    <w:rsid w:val="007F0094"/>
    <w:rPr>
      <w:rFonts w:ascii="LMU CompatilFact" w:hAnsi="LMU CompatilFact" w:cs="LMU CompatilFact"/>
      <w:b/>
      <w:spacing w:val="12"/>
      <w:sz w:val="26"/>
      <w:szCs w:val="22"/>
    </w:rPr>
  </w:style>
  <w:style w:type="character" w:customStyle="1" w:styleId="berschrift3Zchn">
    <w:name w:val="Überschrift 3 Zchn"/>
    <w:link w:val="berschrift3"/>
    <w:uiPriority w:val="9"/>
    <w:rsid w:val="00A52939"/>
    <w:rPr>
      <w:rFonts w:ascii="LMU CompatilFact" w:hAnsi="LMU CompatilFact" w:cs="LMU CompatilFact"/>
      <w:bCs/>
      <w:i/>
      <w:color w:val="4F81BD"/>
      <w:spacing w:val="12"/>
      <w:sz w:val="26"/>
      <w:szCs w:val="26"/>
    </w:rPr>
  </w:style>
  <w:style w:type="numbering" w:customStyle="1" w:styleId="AktuelleListe1">
    <w:name w:val="Aktuelle Liste1"/>
    <w:rsid w:val="007F0094"/>
    <w:pPr>
      <w:numPr>
        <w:numId w:val="15"/>
      </w:numPr>
    </w:pPr>
  </w:style>
  <w:style w:type="numbering" w:customStyle="1" w:styleId="AktuelleListe2">
    <w:name w:val="Aktuelle Liste2"/>
    <w:rsid w:val="007F0094"/>
    <w:pPr>
      <w:numPr>
        <w:numId w:val="16"/>
      </w:numPr>
    </w:pPr>
  </w:style>
  <w:style w:type="numbering" w:customStyle="1" w:styleId="AktuelleListe3">
    <w:name w:val="Aktuelle Liste3"/>
    <w:rsid w:val="007F0094"/>
    <w:pPr>
      <w:numPr>
        <w:numId w:val="17"/>
      </w:numPr>
    </w:pPr>
  </w:style>
  <w:style w:type="paragraph" w:styleId="Listenabsatz">
    <w:name w:val="List Paragraph"/>
    <w:basedOn w:val="Standard"/>
    <w:uiPriority w:val="72"/>
    <w:rsid w:val="007F0094"/>
    <w:pPr>
      <w:widowControl w:val="0"/>
      <w:spacing w:line="288" w:lineRule="auto"/>
      <w:ind w:left="720"/>
      <w:contextualSpacing/>
    </w:pPr>
    <w:rPr>
      <w:color w:val="000000"/>
      <w:spacing w:val="0"/>
    </w:rPr>
  </w:style>
  <w:style w:type="table" w:styleId="Tabellenraster">
    <w:name w:val="Table Grid"/>
    <w:basedOn w:val="NormaleTabelle"/>
    <w:rsid w:val="007F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
    <w:name w:val="Eingerückt"/>
    <w:basedOn w:val="Standard"/>
    <w:qFormat/>
    <w:rsid w:val="007F0094"/>
    <w:pPr>
      <w:ind w:left="993" w:hanging="426"/>
    </w:pPr>
  </w:style>
  <w:style w:type="paragraph" w:styleId="E-Mail-Signatur">
    <w:name w:val="E-mail Signature"/>
    <w:basedOn w:val="Eingerckt"/>
    <w:link w:val="E-Mail-SignaturZchn"/>
    <w:rsid w:val="007F0094"/>
  </w:style>
  <w:style w:type="character" w:customStyle="1" w:styleId="E-Mail-SignaturZchn">
    <w:name w:val="E-Mail-Signatur Zchn"/>
    <w:basedOn w:val="Absatz-Standardschriftart"/>
    <w:link w:val="E-Mail-Signatur"/>
    <w:rsid w:val="007F0094"/>
    <w:rPr>
      <w:rFonts w:ascii="LMU CompatilFact" w:hAnsi="LMU CompatilFact" w:cs="LMU CompatilFact"/>
      <w:spacing w:val="12"/>
      <w:sz w:val="22"/>
      <w:szCs w:val="22"/>
    </w:rPr>
  </w:style>
  <w:style w:type="paragraph" w:styleId="Liste">
    <w:name w:val="List"/>
    <w:basedOn w:val="Standard"/>
    <w:rsid w:val="007F0094"/>
    <w:pPr>
      <w:numPr>
        <w:numId w:val="23"/>
      </w:numPr>
      <w:ind w:left="993"/>
    </w:pPr>
  </w:style>
  <w:style w:type="paragraph" w:styleId="Funotentext">
    <w:name w:val="footnote text"/>
    <w:basedOn w:val="Standard"/>
    <w:link w:val="FunotentextZchn"/>
    <w:uiPriority w:val="99"/>
    <w:unhideWhenUsed/>
    <w:rsid w:val="0002145B"/>
    <w:pPr>
      <w:spacing w:after="0"/>
      <w:jc w:val="left"/>
    </w:pPr>
    <w:rPr>
      <w:rFonts w:asciiTheme="minorHAnsi" w:eastAsiaTheme="minorHAnsi" w:hAnsiTheme="minorHAnsi" w:cstheme="minorBidi"/>
      <w:spacing w:val="0"/>
      <w:sz w:val="20"/>
      <w:szCs w:val="20"/>
      <w:lang w:eastAsia="en-US"/>
    </w:rPr>
  </w:style>
  <w:style w:type="character" w:customStyle="1" w:styleId="FunotentextZchn">
    <w:name w:val="Fußnotentext Zchn"/>
    <w:basedOn w:val="Absatz-Standardschriftart"/>
    <w:link w:val="Funotentext"/>
    <w:uiPriority w:val="99"/>
    <w:rsid w:val="0002145B"/>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02145B"/>
    <w:rPr>
      <w:vertAlign w:val="superscript"/>
    </w:rPr>
  </w:style>
  <w:style w:type="paragraph" w:styleId="berarbeitung">
    <w:name w:val="Revision"/>
    <w:hidden/>
    <w:uiPriority w:val="71"/>
    <w:rsid w:val="00664301"/>
    <w:rPr>
      <w:rFonts w:ascii="LMU CompatilFact" w:hAnsi="LMU CompatilFact" w:cs="LMU CompatilFact"/>
      <w:spacing w:val="12"/>
      <w:sz w:val="22"/>
      <w:szCs w:val="22"/>
    </w:rPr>
  </w:style>
  <w:style w:type="character" w:customStyle="1" w:styleId="berschrift2Zchn">
    <w:name w:val="Überschrift 2 Zchn"/>
    <w:basedOn w:val="Absatz-Standardschriftart"/>
    <w:link w:val="berschrift2"/>
    <w:rsid w:val="00A1209D"/>
    <w:rPr>
      <w:rFonts w:ascii="LMU CompatilFact" w:hAnsi="LMU CompatilFact" w:cs="LMU CompatilFact"/>
      <w:bCs/>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61565">
      <w:bodyDiv w:val="1"/>
      <w:marLeft w:val="0"/>
      <w:marRight w:val="0"/>
      <w:marTop w:val="0"/>
      <w:marBottom w:val="0"/>
      <w:divBdr>
        <w:top w:val="none" w:sz="0" w:space="0" w:color="auto"/>
        <w:left w:val="none" w:sz="0" w:space="0" w:color="auto"/>
        <w:bottom w:val="none" w:sz="0" w:space="0" w:color="auto"/>
        <w:right w:val="none" w:sz="0" w:space="0" w:color="auto"/>
      </w:divBdr>
      <w:divsChild>
        <w:div w:id="359084921">
          <w:marLeft w:val="0"/>
          <w:marRight w:val="0"/>
          <w:marTop w:val="0"/>
          <w:marBottom w:val="0"/>
          <w:divBdr>
            <w:top w:val="none" w:sz="0" w:space="0" w:color="auto"/>
            <w:left w:val="none" w:sz="0" w:space="0" w:color="auto"/>
            <w:bottom w:val="none" w:sz="0" w:space="0" w:color="auto"/>
            <w:right w:val="none" w:sz="0" w:space="0" w:color="auto"/>
          </w:divBdr>
        </w:div>
      </w:divsChild>
    </w:div>
    <w:div w:id="1912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fer/Sync/Vorlagen/130619_Text_LM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130619_Text_LMU.dot</Template>
  <TotalTime>0</TotalTime>
  <Pages>8</Pages>
  <Words>1853</Words>
  <Characters>11679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Vorlage Geschäftsbrief mit Siegel</vt:lpstr>
    </vt:vector>
  </TitlesOfParts>
  <Company>LMU - Zentrale Verwaltung</Company>
  <LinksUpToDate>false</LinksUpToDate>
  <CharactersWithSpaces>13505</CharactersWithSpaces>
  <SharedDoc>false</SharedDoc>
  <HLinks>
    <vt:vector size="6" baseType="variant">
      <vt:variant>
        <vt:i4>2818090</vt:i4>
      </vt:variant>
      <vt:variant>
        <vt:i4>-1</vt:i4>
      </vt:variant>
      <vt:variant>
        <vt:i4>1026</vt:i4>
      </vt:variant>
      <vt:variant>
        <vt:i4>1</vt:i4>
      </vt:variant>
      <vt:variant>
        <vt:lpwstr>Header_SW_120_Siegel_transparent_ml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mit Siegel</dc:title>
  <dc:subject>Corporate Design</dc:subject>
  <dc:creator>Microsoft Office User</dc:creator>
  <cp:keywords/>
  <dc:description>Version 1.3 (August 2006)</dc:description>
  <cp:lastModifiedBy>S U</cp:lastModifiedBy>
  <cp:revision>41</cp:revision>
  <cp:lastPrinted>2006-07-28T11:05:00Z</cp:lastPrinted>
  <dcterms:created xsi:type="dcterms:W3CDTF">2024-01-31T19:06:00Z</dcterms:created>
  <dcterms:modified xsi:type="dcterms:W3CDTF">2025-07-11T12:03:00Z</dcterms:modified>
</cp:coreProperties>
</file>